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CF14A" w14:textId="77777777" w:rsidR="00710C67" w:rsidRDefault="00710C67">
      <w:pPr>
        <w:widowControl w:val="0"/>
        <w:spacing w:line="240" w:lineRule="auto"/>
        <w:jc w:val="center"/>
        <w:rPr>
          <w:rFonts w:ascii="Times New Roman" w:eastAsia="Times New Roman" w:hAnsi="Times New Roman" w:cs="Times New Roman"/>
          <w:b/>
          <w:color w:val="1A1A1A"/>
          <w:sz w:val="55"/>
          <w:szCs w:val="55"/>
        </w:rPr>
      </w:pPr>
    </w:p>
    <w:p w14:paraId="156CF14B" w14:textId="77777777" w:rsidR="00710C67" w:rsidRDefault="00710C67">
      <w:pPr>
        <w:widowControl w:val="0"/>
        <w:spacing w:line="240" w:lineRule="auto"/>
        <w:jc w:val="center"/>
        <w:rPr>
          <w:rFonts w:ascii="Times New Roman" w:eastAsia="Times New Roman" w:hAnsi="Times New Roman" w:cs="Times New Roman"/>
          <w:b/>
          <w:color w:val="1A1A1A"/>
          <w:sz w:val="55"/>
          <w:szCs w:val="55"/>
        </w:rPr>
      </w:pPr>
    </w:p>
    <w:p w14:paraId="156CF14C" w14:textId="77777777" w:rsidR="00710C67" w:rsidRDefault="00710C67">
      <w:pPr>
        <w:widowControl w:val="0"/>
        <w:spacing w:line="240" w:lineRule="auto"/>
        <w:jc w:val="center"/>
        <w:rPr>
          <w:rFonts w:ascii="Times New Roman" w:eastAsia="Times New Roman" w:hAnsi="Times New Roman" w:cs="Times New Roman"/>
          <w:b/>
          <w:color w:val="1A1A1A"/>
          <w:sz w:val="55"/>
          <w:szCs w:val="55"/>
        </w:rPr>
      </w:pPr>
    </w:p>
    <w:p w14:paraId="156CF14D" w14:textId="77777777" w:rsidR="00710C67" w:rsidRDefault="00710C67">
      <w:pPr>
        <w:widowControl w:val="0"/>
        <w:spacing w:line="240" w:lineRule="auto"/>
        <w:jc w:val="center"/>
        <w:rPr>
          <w:rFonts w:ascii="Times New Roman" w:eastAsia="Times New Roman" w:hAnsi="Times New Roman" w:cs="Times New Roman"/>
          <w:b/>
          <w:color w:val="1A1A1A"/>
          <w:sz w:val="55"/>
          <w:szCs w:val="55"/>
        </w:rPr>
      </w:pPr>
    </w:p>
    <w:p w14:paraId="156CF14E" w14:textId="77777777" w:rsidR="00710C67" w:rsidRDefault="001E7B8A">
      <w:pPr>
        <w:widowControl w:val="0"/>
        <w:spacing w:line="240" w:lineRule="auto"/>
        <w:jc w:val="center"/>
        <w:rPr>
          <w:rFonts w:ascii="Times New Roman" w:eastAsia="Times New Roman" w:hAnsi="Times New Roman" w:cs="Times New Roman"/>
          <w:b/>
          <w:color w:val="1A1A1A"/>
          <w:sz w:val="48"/>
          <w:szCs w:val="48"/>
        </w:rPr>
      </w:pPr>
      <w:r>
        <w:rPr>
          <w:rFonts w:ascii="Times New Roman" w:eastAsia="Times New Roman" w:hAnsi="Times New Roman" w:cs="Times New Roman"/>
          <w:b/>
          <w:color w:val="1A1A1A"/>
          <w:sz w:val="48"/>
          <w:szCs w:val="48"/>
        </w:rPr>
        <w:t>Airbnb Analysis in New York City</w:t>
      </w:r>
    </w:p>
    <w:p w14:paraId="156CF14F" w14:textId="77777777" w:rsidR="00710C67" w:rsidRDefault="00710C67">
      <w:pPr>
        <w:widowControl w:val="0"/>
        <w:spacing w:line="240" w:lineRule="auto"/>
        <w:jc w:val="center"/>
        <w:rPr>
          <w:b/>
          <w:color w:val="1A1A1A"/>
          <w:sz w:val="43"/>
          <w:szCs w:val="43"/>
        </w:rPr>
      </w:pPr>
    </w:p>
    <w:p w14:paraId="156CF150" w14:textId="77777777" w:rsidR="00710C67" w:rsidRDefault="00710C67">
      <w:pPr>
        <w:widowControl w:val="0"/>
        <w:spacing w:line="240" w:lineRule="auto"/>
        <w:jc w:val="center"/>
        <w:rPr>
          <w:b/>
          <w:color w:val="1A1A1A"/>
          <w:sz w:val="43"/>
          <w:szCs w:val="43"/>
        </w:rPr>
      </w:pPr>
    </w:p>
    <w:p w14:paraId="156CF158" w14:textId="6C386362" w:rsidR="00710C67" w:rsidRDefault="001E7B8A">
      <w:pPr>
        <w:widowControl w:val="0"/>
        <w:spacing w:line="240" w:lineRule="auto"/>
        <w:ind w:left="-1260" w:right="-1170"/>
        <w:jc w:val="center"/>
        <w:rPr>
          <w:b/>
          <w:color w:val="1A1A1A"/>
          <w:sz w:val="36"/>
          <w:szCs w:val="36"/>
        </w:rPr>
      </w:pPr>
      <w:r>
        <w:br w:type="page"/>
      </w:r>
    </w:p>
    <w:p w14:paraId="156CF159" w14:textId="77777777" w:rsidR="00710C67" w:rsidRDefault="001E7B8A">
      <w:pPr>
        <w:pStyle w:val="Title"/>
        <w:widowControl w:val="0"/>
        <w:pBdr>
          <w:top w:val="nil"/>
          <w:left w:val="nil"/>
          <w:bottom w:val="nil"/>
          <w:right w:val="nil"/>
          <w:between w:val="nil"/>
        </w:pBdr>
        <w:spacing w:after="60"/>
        <w:ind w:right="180"/>
        <w:rPr>
          <w:sz w:val="32"/>
          <w:szCs w:val="32"/>
        </w:rPr>
      </w:pPr>
      <w:bookmarkStart w:id="0" w:name="_xhwh37tkdbt1" w:colFirst="0" w:colLast="0"/>
      <w:bookmarkEnd w:id="0"/>
      <w:r>
        <w:rPr>
          <w:sz w:val="32"/>
          <w:szCs w:val="32"/>
        </w:rPr>
        <w:lastRenderedPageBreak/>
        <w:t>1 Introduction</w:t>
      </w:r>
    </w:p>
    <w:p w14:paraId="156CF15A" w14:textId="77777777" w:rsidR="00710C67" w:rsidRDefault="001E7B8A">
      <w:pPr>
        <w:widowControl w:val="0"/>
        <w:spacing w:line="240" w:lineRule="auto"/>
        <w:rPr>
          <w:color w:val="1A1A1A"/>
          <w:sz w:val="24"/>
          <w:szCs w:val="24"/>
        </w:rPr>
      </w:pPr>
      <w:r>
        <w:rPr>
          <w:color w:val="1A1A1A"/>
          <w:sz w:val="24"/>
          <w:szCs w:val="24"/>
        </w:rPr>
        <w:t xml:space="preserve">For various features collected in our datasets for Airbnb in New York City, we are particularly interested in figuring out which features are important for clients’ review scores, </w:t>
      </w:r>
      <w:proofErr w:type="spellStart"/>
      <w:r>
        <w:rPr>
          <w:color w:val="1A1A1A"/>
          <w:sz w:val="24"/>
          <w:szCs w:val="24"/>
        </w:rPr>
        <w:t>accomodation</w:t>
      </w:r>
      <w:proofErr w:type="spellEnd"/>
      <w:r>
        <w:rPr>
          <w:color w:val="1A1A1A"/>
          <w:sz w:val="24"/>
          <w:szCs w:val="24"/>
        </w:rPr>
        <w:t xml:space="preserve"> prices and predicting prices given the features provided. We build our analysis on techniques including Word Cloud analysis, Sentimental analysis and models such as Linear Regression, Decision Tree, Random Forest, PCA, Gradient Boosting Regression, </w:t>
      </w:r>
      <w:proofErr w:type="spellStart"/>
      <w:r>
        <w:rPr>
          <w:color w:val="1A1A1A"/>
          <w:sz w:val="24"/>
          <w:szCs w:val="24"/>
        </w:rPr>
        <w:t>CatBoost</w:t>
      </w:r>
      <w:proofErr w:type="spellEnd"/>
      <w:r>
        <w:rPr>
          <w:color w:val="1A1A1A"/>
          <w:sz w:val="24"/>
          <w:szCs w:val="24"/>
        </w:rPr>
        <w:t xml:space="preserve">, Lasso, </w:t>
      </w:r>
      <w:proofErr w:type="spellStart"/>
      <w:r>
        <w:rPr>
          <w:color w:val="1A1A1A"/>
          <w:sz w:val="24"/>
          <w:szCs w:val="24"/>
        </w:rPr>
        <w:t>XGBoost</w:t>
      </w:r>
      <w:proofErr w:type="spellEnd"/>
      <w:r>
        <w:rPr>
          <w:color w:val="1A1A1A"/>
          <w:sz w:val="24"/>
          <w:szCs w:val="24"/>
        </w:rPr>
        <w:t xml:space="preserve"> etc. Last but not </w:t>
      </w:r>
      <w:proofErr w:type="gramStart"/>
      <w:r>
        <w:rPr>
          <w:color w:val="1A1A1A"/>
          <w:sz w:val="24"/>
          <w:szCs w:val="24"/>
        </w:rPr>
        <w:t>least,  we</w:t>
      </w:r>
      <w:proofErr w:type="gramEnd"/>
      <w:r>
        <w:rPr>
          <w:color w:val="1A1A1A"/>
          <w:sz w:val="24"/>
          <w:szCs w:val="24"/>
        </w:rPr>
        <w:t xml:space="preserve"> provide some insights on how to improve customers’ overall satisfaction and reveal the inner logic for hosts’ prices based on analysis.</w:t>
      </w:r>
    </w:p>
    <w:p w14:paraId="156CF15B" w14:textId="77777777" w:rsidR="00710C67" w:rsidRDefault="001E7B8A">
      <w:pPr>
        <w:pStyle w:val="Title"/>
        <w:widowControl w:val="0"/>
        <w:rPr>
          <w:sz w:val="32"/>
          <w:szCs w:val="32"/>
        </w:rPr>
      </w:pPr>
      <w:bookmarkStart w:id="1" w:name="_z04h4scd5z35" w:colFirst="0" w:colLast="0"/>
      <w:bookmarkEnd w:id="1"/>
      <w:r>
        <w:rPr>
          <w:sz w:val="32"/>
          <w:szCs w:val="32"/>
        </w:rPr>
        <w:t>2 Exploratory Data Analysis</w:t>
      </w:r>
    </w:p>
    <w:p w14:paraId="156CF15C" w14:textId="3E8B6347" w:rsidR="00710C67" w:rsidRDefault="001E7B8A">
      <w:pPr>
        <w:widowControl w:val="0"/>
        <w:spacing w:line="240" w:lineRule="auto"/>
        <w:rPr>
          <w:b/>
          <w:color w:val="1A1A1A"/>
          <w:sz w:val="24"/>
          <w:szCs w:val="24"/>
        </w:rPr>
      </w:pPr>
      <w:r>
        <w:rPr>
          <w:color w:val="1A1A1A"/>
          <w:sz w:val="24"/>
          <w:szCs w:val="24"/>
        </w:rPr>
        <w:t xml:space="preserve">Firstly, we plot a heatmap of the distribution of Airbnb Rentals in New York city using Google API. As shown in the satellite picture, these properties are mainly distributed in Manhattan, Brooklyn and Queens where they are usually considered high density in population. Others left seem to obey the </w:t>
      </w:r>
      <w:r w:rsidR="00167311">
        <w:rPr>
          <w:color w:val="1A1A1A"/>
          <w:sz w:val="24"/>
          <w:szCs w:val="24"/>
        </w:rPr>
        <w:t>punctate</w:t>
      </w:r>
      <w:r>
        <w:rPr>
          <w:color w:val="1A1A1A"/>
          <w:sz w:val="24"/>
          <w:szCs w:val="24"/>
          <w:highlight w:val="white"/>
        </w:rPr>
        <w:t xml:space="preserve"> and zonal distribution in the east part of New York City, Staten </w:t>
      </w:r>
      <w:r w:rsidR="00E50359">
        <w:rPr>
          <w:color w:val="1A1A1A"/>
          <w:sz w:val="24"/>
          <w:szCs w:val="24"/>
          <w:highlight w:val="white"/>
        </w:rPr>
        <w:t>Island</w:t>
      </w:r>
      <w:r>
        <w:rPr>
          <w:color w:val="1A1A1A"/>
          <w:sz w:val="24"/>
          <w:szCs w:val="24"/>
          <w:highlight w:val="white"/>
        </w:rPr>
        <w:t xml:space="preserve"> and JFK International airport.</w:t>
      </w:r>
    </w:p>
    <w:p w14:paraId="156CF15D" w14:textId="77777777" w:rsidR="00710C67" w:rsidRDefault="001E7B8A">
      <w:pPr>
        <w:widowControl w:val="0"/>
        <w:spacing w:line="240" w:lineRule="auto"/>
        <w:jc w:val="center"/>
        <w:rPr>
          <w:rFonts w:ascii="Raleway" w:eastAsia="Raleway" w:hAnsi="Raleway" w:cs="Raleway"/>
          <w:b/>
          <w:color w:val="1A1A1A"/>
          <w:sz w:val="43"/>
          <w:szCs w:val="43"/>
        </w:rPr>
      </w:pPr>
      <w:r>
        <w:rPr>
          <w:rFonts w:ascii="Raleway" w:eastAsia="Raleway" w:hAnsi="Raleway" w:cs="Raleway"/>
          <w:b/>
          <w:noProof/>
          <w:color w:val="1A1A1A"/>
          <w:sz w:val="43"/>
          <w:szCs w:val="43"/>
        </w:rPr>
        <w:drawing>
          <wp:inline distT="114300" distB="114300" distL="114300" distR="114300" wp14:anchorId="156CF1CA" wp14:editId="156CF1CB">
            <wp:extent cx="3819525" cy="24098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l="4816" r="23651"/>
                    <a:stretch>
                      <a:fillRect/>
                    </a:stretch>
                  </pic:blipFill>
                  <pic:spPr>
                    <a:xfrm>
                      <a:off x="0" y="0"/>
                      <a:ext cx="3819525" cy="2409825"/>
                    </a:xfrm>
                    <a:prstGeom prst="rect">
                      <a:avLst/>
                    </a:prstGeom>
                    <a:ln/>
                  </pic:spPr>
                </pic:pic>
              </a:graphicData>
            </a:graphic>
          </wp:inline>
        </w:drawing>
      </w:r>
    </w:p>
    <w:p w14:paraId="156CF15E" w14:textId="0CC01B40" w:rsidR="00710C67" w:rsidRDefault="001E7B8A">
      <w:pPr>
        <w:widowControl w:val="0"/>
        <w:spacing w:line="240" w:lineRule="auto"/>
        <w:rPr>
          <w:color w:val="1A1A1A"/>
          <w:sz w:val="24"/>
          <w:szCs w:val="24"/>
        </w:rPr>
      </w:pPr>
      <w:r>
        <w:rPr>
          <w:color w:val="1A1A1A"/>
          <w:sz w:val="24"/>
          <w:szCs w:val="24"/>
        </w:rPr>
        <w:t>Secondly, text mining techniques are used to give us an overall view of the reviews. We firstly merge the reviews under the same property and then divide the reviews by several ranges of rating. Word Clouds are built on several subcategories to find out the most frequent word under different ratings. Below figures from left to right respectively represent</w:t>
      </w:r>
      <w:r w:rsidR="00CC5B72">
        <w:rPr>
          <w:color w:val="1A1A1A"/>
          <w:sz w:val="24"/>
          <w:szCs w:val="24"/>
        </w:rPr>
        <w:t xml:space="preserve"> </w:t>
      </w:r>
      <w:r>
        <w:rPr>
          <w:color w:val="1A1A1A"/>
          <w:sz w:val="24"/>
          <w:szCs w:val="24"/>
        </w:rPr>
        <w:t xml:space="preserve">the word cloud derived from all comments, comments with rating </w:t>
      </w:r>
      <w:proofErr w:type="spellStart"/>
      <w:r>
        <w:rPr>
          <w:color w:val="1A1A1A"/>
          <w:sz w:val="24"/>
          <w:szCs w:val="24"/>
        </w:rPr>
        <w:t>score less</w:t>
      </w:r>
      <w:proofErr w:type="spellEnd"/>
      <w:r>
        <w:rPr>
          <w:color w:val="1A1A1A"/>
          <w:sz w:val="24"/>
          <w:szCs w:val="24"/>
        </w:rPr>
        <w:t xml:space="preserve"> 4, and comments with rating score </w:t>
      </w:r>
      <w:r w:rsidR="00CC5B72">
        <w:rPr>
          <w:color w:val="1A1A1A"/>
          <w:sz w:val="24"/>
          <w:szCs w:val="24"/>
        </w:rPr>
        <w:t xml:space="preserve">equal to </w:t>
      </w:r>
      <w:r>
        <w:rPr>
          <w:color w:val="1A1A1A"/>
          <w:sz w:val="24"/>
          <w:szCs w:val="24"/>
        </w:rPr>
        <w:t>5.</w:t>
      </w:r>
    </w:p>
    <w:p w14:paraId="156CF15F" w14:textId="77777777" w:rsidR="00710C67" w:rsidRDefault="001E7B8A">
      <w:pPr>
        <w:widowControl w:val="0"/>
        <w:spacing w:line="240" w:lineRule="auto"/>
        <w:jc w:val="center"/>
        <w:rPr>
          <w:color w:val="1A1A1A"/>
          <w:sz w:val="24"/>
          <w:szCs w:val="24"/>
        </w:rPr>
      </w:pPr>
      <w:r>
        <w:rPr>
          <w:noProof/>
          <w:color w:val="1A1A1A"/>
          <w:sz w:val="24"/>
          <w:szCs w:val="24"/>
        </w:rPr>
        <w:drawing>
          <wp:inline distT="114300" distB="114300" distL="114300" distR="114300" wp14:anchorId="156CF1CC" wp14:editId="156CF1CD">
            <wp:extent cx="5943600" cy="19685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1968500"/>
                    </a:xfrm>
                    <a:prstGeom prst="rect">
                      <a:avLst/>
                    </a:prstGeom>
                    <a:ln/>
                  </pic:spPr>
                </pic:pic>
              </a:graphicData>
            </a:graphic>
          </wp:inline>
        </w:drawing>
      </w:r>
    </w:p>
    <w:p w14:paraId="156CF160" w14:textId="77777777" w:rsidR="00710C67" w:rsidRDefault="00710C67">
      <w:pPr>
        <w:widowControl w:val="0"/>
        <w:spacing w:line="240" w:lineRule="auto"/>
        <w:rPr>
          <w:color w:val="1A1A1A"/>
          <w:sz w:val="4"/>
          <w:szCs w:val="4"/>
        </w:rPr>
      </w:pPr>
    </w:p>
    <w:p w14:paraId="156CF161" w14:textId="77777777" w:rsidR="00710C67" w:rsidRDefault="001E7B8A">
      <w:pPr>
        <w:widowControl w:val="0"/>
        <w:spacing w:line="240" w:lineRule="auto"/>
        <w:rPr>
          <w:color w:val="1A1A1A"/>
          <w:sz w:val="24"/>
          <w:szCs w:val="24"/>
        </w:rPr>
      </w:pPr>
      <w:r>
        <w:rPr>
          <w:color w:val="1A1A1A"/>
          <w:sz w:val="24"/>
          <w:szCs w:val="24"/>
        </w:rPr>
        <w:t xml:space="preserve">Thirdly, sentiment analysis using NRC data is employed to reveal customers’ attitudes towards accommodations grouped by different scopes of rating scores. </w:t>
      </w:r>
    </w:p>
    <w:p w14:paraId="156CF162" w14:textId="77777777" w:rsidR="00710C67" w:rsidRDefault="001E7B8A">
      <w:pPr>
        <w:widowControl w:val="0"/>
        <w:spacing w:line="240" w:lineRule="auto"/>
        <w:jc w:val="center"/>
        <w:rPr>
          <w:color w:val="1A1A1A"/>
        </w:rPr>
      </w:pPr>
      <w:r>
        <w:rPr>
          <w:rFonts w:ascii="Raleway" w:eastAsia="Raleway" w:hAnsi="Raleway" w:cs="Raleway"/>
          <w:b/>
          <w:noProof/>
          <w:color w:val="1A1A1A"/>
          <w:sz w:val="43"/>
          <w:szCs w:val="43"/>
        </w:rPr>
        <w:lastRenderedPageBreak/>
        <w:drawing>
          <wp:inline distT="114300" distB="114300" distL="114300" distR="114300" wp14:anchorId="156CF1CE" wp14:editId="156CF1CF">
            <wp:extent cx="5748338" cy="1999021"/>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48338" cy="1999021"/>
                    </a:xfrm>
                    <a:prstGeom prst="rect">
                      <a:avLst/>
                    </a:prstGeom>
                    <a:ln/>
                  </pic:spPr>
                </pic:pic>
              </a:graphicData>
            </a:graphic>
          </wp:inline>
        </w:drawing>
      </w:r>
    </w:p>
    <w:p w14:paraId="156CF163" w14:textId="77777777" w:rsidR="00710C67" w:rsidRDefault="001E7B8A">
      <w:pPr>
        <w:pStyle w:val="Title"/>
        <w:widowControl w:val="0"/>
        <w:rPr>
          <w:sz w:val="32"/>
          <w:szCs w:val="32"/>
        </w:rPr>
      </w:pPr>
      <w:bookmarkStart w:id="2" w:name="_6hl5ov80itjk" w:colFirst="0" w:colLast="0"/>
      <w:bookmarkEnd w:id="2"/>
      <w:r>
        <w:rPr>
          <w:sz w:val="32"/>
          <w:szCs w:val="32"/>
        </w:rPr>
        <w:t>3 Data Pre-Preprocessing</w:t>
      </w:r>
    </w:p>
    <w:p w14:paraId="156CF164" w14:textId="77777777" w:rsidR="00710C67" w:rsidRDefault="001E7B8A">
      <w:pPr>
        <w:rPr>
          <w:sz w:val="24"/>
          <w:szCs w:val="24"/>
        </w:rPr>
      </w:pPr>
      <w:r>
        <w:rPr>
          <w:sz w:val="24"/>
          <w:szCs w:val="24"/>
        </w:rPr>
        <w:t>We drop none value columns such as ‘bathrooms’, ‘</w:t>
      </w:r>
      <w:proofErr w:type="spellStart"/>
      <w:r>
        <w:rPr>
          <w:sz w:val="24"/>
          <w:szCs w:val="24"/>
        </w:rPr>
        <w:t>calender_updated’,’license</w:t>
      </w:r>
      <w:proofErr w:type="spellEnd"/>
      <w:r>
        <w:rPr>
          <w:sz w:val="24"/>
          <w:szCs w:val="24"/>
        </w:rPr>
        <w:t xml:space="preserve">’. And we drop useless columns by business sense. For example, the </w:t>
      </w:r>
      <w:proofErr w:type="spellStart"/>
      <w:r>
        <w:rPr>
          <w:sz w:val="24"/>
          <w:szCs w:val="24"/>
        </w:rPr>
        <w:t>url</w:t>
      </w:r>
      <w:proofErr w:type="spellEnd"/>
      <w:r>
        <w:rPr>
          <w:sz w:val="24"/>
          <w:szCs w:val="24"/>
        </w:rPr>
        <w:t xml:space="preserve"> columns won’t be helpful to prediction. And we drop columns which contain messy information. </w:t>
      </w:r>
    </w:p>
    <w:p w14:paraId="156CF165" w14:textId="77777777" w:rsidR="00710C67" w:rsidRDefault="00710C67">
      <w:pPr>
        <w:rPr>
          <w:sz w:val="4"/>
          <w:szCs w:val="4"/>
        </w:rPr>
      </w:pPr>
    </w:p>
    <w:p w14:paraId="156CF166" w14:textId="77777777" w:rsidR="00710C67" w:rsidRDefault="001E7B8A">
      <w:pPr>
        <w:rPr>
          <w:sz w:val="24"/>
          <w:szCs w:val="24"/>
        </w:rPr>
      </w:pPr>
      <w:r>
        <w:rPr>
          <w:sz w:val="24"/>
          <w:szCs w:val="24"/>
        </w:rPr>
        <w:t xml:space="preserve">Furthermore, we apply the </w:t>
      </w:r>
      <w:proofErr w:type="spellStart"/>
      <w:r>
        <w:rPr>
          <w:sz w:val="24"/>
          <w:szCs w:val="24"/>
        </w:rPr>
        <w:t>numpy</w:t>
      </w:r>
      <w:proofErr w:type="spellEnd"/>
      <w:r>
        <w:rPr>
          <w:sz w:val="24"/>
          <w:szCs w:val="24"/>
        </w:rPr>
        <w:t xml:space="preserve"> ‘where’ method to convert binary results to 0 or 1 such as ‘instant_bookable’,’host_is_</w:t>
      </w:r>
      <w:proofErr w:type="spellStart"/>
      <w:r>
        <w:rPr>
          <w:sz w:val="24"/>
          <w:szCs w:val="24"/>
        </w:rPr>
        <w:t>superhost</w:t>
      </w:r>
      <w:proofErr w:type="spellEnd"/>
      <w:r>
        <w:rPr>
          <w:sz w:val="24"/>
          <w:szCs w:val="24"/>
        </w:rPr>
        <w:t>’,’</w:t>
      </w:r>
      <w:proofErr w:type="spellStart"/>
      <w:r>
        <w:rPr>
          <w:sz w:val="24"/>
          <w:szCs w:val="24"/>
        </w:rPr>
        <w:t>host_identity_verified</w:t>
      </w:r>
      <w:proofErr w:type="spellEnd"/>
      <w:r>
        <w:rPr>
          <w:sz w:val="24"/>
          <w:szCs w:val="24"/>
        </w:rPr>
        <w:t>’ and ‘</w:t>
      </w:r>
      <w:proofErr w:type="spellStart"/>
      <w:r>
        <w:rPr>
          <w:sz w:val="24"/>
          <w:szCs w:val="24"/>
        </w:rPr>
        <w:t>has_availability</w:t>
      </w:r>
      <w:proofErr w:type="spellEnd"/>
      <w:r>
        <w:rPr>
          <w:sz w:val="24"/>
          <w:szCs w:val="24"/>
        </w:rPr>
        <w:t>’. And convert date string to datetime type. In the imputing processing, we fill the missing value with the median of the column.</w:t>
      </w:r>
    </w:p>
    <w:p w14:paraId="156CF167" w14:textId="77777777" w:rsidR="00710C67" w:rsidRDefault="00710C67">
      <w:pPr>
        <w:rPr>
          <w:sz w:val="4"/>
          <w:szCs w:val="4"/>
        </w:rPr>
      </w:pPr>
    </w:p>
    <w:p w14:paraId="156CF168" w14:textId="77777777" w:rsidR="00710C67" w:rsidRDefault="001E7B8A">
      <w:pPr>
        <w:rPr>
          <w:sz w:val="24"/>
          <w:szCs w:val="24"/>
        </w:rPr>
      </w:pPr>
      <w:r>
        <w:rPr>
          <w:sz w:val="24"/>
          <w:szCs w:val="24"/>
        </w:rPr>
        <w:t xml:space="preserve">For dealing with object type columns, we convert those columns into dummy variables and combine the dummy variable </w:t>
      </w:r>
      <w:proofErr w:type="spellStart"/>
      <w:r>
        <w:rPr>
          <w:sz w:val="24"/>
          <w:szCs w:val="24"/>
        </w:rPr>
        <w:t>dataframe</w:t>
      </w:r>
      <w:proofErr w:type="spellEnd"/>
      <w:r>
        <w:rPr>
          <w:sz w:val="24"/>
          <w:szCs w:val="24"/>
        </w:rPr>
        <w:t xml:space="preserve"> with the original </w:t>
      </w:r>
      <w:proofErr w:type="spellStart"/>
      <w:r>
        <w:rPr>
          <w:sz w:val="24"/>
          <w:szCs w:val="24"/>
        </w:rPr>
        <w:t>dataframe</w:t>
      </w:r>
      <w:proofErr w:type="spellEnd"/>
      <w:r>
        <w:rPr>
          <w:sz w:val="24"/>
          <w:szCs w:val="24"/>
        </w:rPr>
        <w:t xml:space="preserve">. The dummy variable data frame has 989 columns which is too large and we will need </w:t>
      </w:r>
      <w:proofErr w:type="spellStart"/>
      <w:r>
        <w:rPr>
          <w:sz w:val="24"/>
          <w:szCs w:val="24"/>
        </w:rPr>
        <w:t>pca</w:t>
      </w:r>
      <w:proofErr w:type="spellEnd"/>
      <w:r>
        <w:rPr>
          <w:sz w:val="24"/>
          <w:szCs w:val="24"/>
        </w:rPr>
        <w:t xml:space="preserve"> to reduce dimension for this </w:t>
      </w:r>
      <w:proofErr w:type="spellStart"/>
      <w:r>
        <w:rPr>
          <w:sz w:val="24"/>
          <w:szCs w:val="24"/>
        </w:rPr>
        <w:t>dataframe</w:t>
      </w:r>
      <w:proofErr w:type="spellEnd"/>
      <w:r>
        <w:rPr>
          <w:sz w:val="24"/>
          <w:szCs w:val="24"/>
        </w:rPr>
        <w:t xml:space="preserve">. </w:t>
      </w:r>
      <w:proofErr w:type="gramStart"/>
      <w:r>
        <w:rPr>
          <w:sz w:val="24"/>
          <w:szCs w:val="24"/>
        </w:rPr>
        <w:t>So</w:t>
      </w:r>
      <w:proofErr w:type="gramEnd"/>
      <w:r>
        <w:rPr>
          <w:sz w:val="24"/>
          <w:szCs w:val="24"/>
        </w:rPr>
        <w:t xml:space="preserve"> we train the model in two ways: one with a non-dummy dataset and one with a dummy dataset after </w:t>
      </w:r>
      <w:proofErr w:type="spellStart"/>
      <w:r>
        <w:rPr>
          <w:sz w:val="24"/>
          <w:szCs w:val="24"/>
        </w:rPr>
        <w:t>pca</w:t>
      </w:r>
      <w:proofErr w:type="spellEnd"/>
      <w:r>
        <w:rPr>
          <w:sz w:val="24"/>
          <w:szCs w:val="24"/>
        </w:rPr>
        <w:t xml:space="preserve"> </w:t>
      </w:r>
      <w:proofErr w:type="spellStart"/>
      <w:r>
        <w:rPr>
          <w:sz w:val="24"/>
          <w:szCs w:val="24"/>
        </w:rPr>
        <w:t>svd</w:t>
      </w:r>
      <w:proofErr w:type="spellEnd"/>
      <w:r>
        <w:rPr>
          <w:sz w:val="24"/>
          <w:szCs w:val="24"/>
        </w:rPr>
        <w:t xml:space="preserve"> processing.</w:t>
      </w:r>
    </w:p>
    <w:p w14:paraId="156CF169" w14:textId="77777777" w:rsidR="00710C67" w:rsidRDefault="001E7B8A">
      <w:pPr>
        <w:pStyle w:val="Title"/>
        <w:widowControl w:val="0"/>
        <w:rPr>
          <w:sz w:val="32"/>
          <w:szCs w:val="32"/>
        </w:rPr>
      </w:pPr>
      <w:bookmarkStart w:id="3" w:name="_f65bp84q626f" w:colFirst="0" w:colLast="0"/>
      <w:bookmarkEnd w:id="3"/>
      <w:r>
        <w:rPr>
          <w:sz w:val="32"/>
          <w:szCs w:val="32"/>
        </w:rPr>
        <w:t xml:space="preserve">4 Machine Learning Models </w:t>
      </w:r>
    </w:p>
    <w:p w14:paraId="156CF16A" w14:textId="77777777" w:rsidR="00710C67" w:rsidRDefault="001E7B8A">
      <w:pPr>
        <w:pStyle w:val="Heading1"/>
        <w:widowControl w:val="0"/>
      </w:pPr>
      <w:bookmarkStart w:id="4" w:name="_bz7ltzdekcbe" w:colFirst="0" w:colLast="0"/>
      <w:bookmarkEnd w:id="4"/>
      <w:r>
        <w:t>4.1 Linear Regression, Tree-based methods &amp; Gradient Boosting Regression</w:t>
      </w:r>
    </w:p>
    <w:p w14:paraId="156CF16B" w14:textId="77777777" w:rsidR="00710C67" w:rsidRDefault="001E7B8A">
      <w:pPr>
        <w:pStyle w:val="Heading2"/>
        <w:widowControl w:val="0"/>
      </w:pPr>
      <w:bookmarkStart w:id="5" w:name="_xi4n1bcmovqb" w:colFirst="0" w:colLast="0"/>
      <w:bookmarkEnd w:id="5"/>
      <w:r>
        <w:t>4.1.1 Linear Regression</w:t>
      </w:r>
    </w:p>
    <w:p w14:paraId="156CF16C" w14:textId="77777777" w:rsidR="00710C67" w:rsidRDefault="001E7B8A">
      <w:pPr>
        <w:widowControl w:val="0"/>
        <w:spacing w:line="240" w:lineRule="auto"/>
        <w:rPr>
          <w:color w:val="1A1A1A"/>
          <w:sz w:val="24"/>
          <w:szCs w:val="24"/>
        </w:rPr>
      </w:pPr>
      <w:r>
        <w:rPr>
          <w:color w:val="1A1A1A"/>
          <w:sz w:val="24"/>
          <w:szCs w:val="24"/>
        </w:rPr>
        <w:t>From the Data Preprocessing part, we get 45 non-dummy variables filtered from 74 different columns (with dummies) in the combined dataset.</w:t>
      </w:r>
    </w:p>
    <w:p w14:paraId="0D3CDE18" w14:textId="77777777" w:rsidR="00167311" w:rsidRPr="00167311" w:rsidRDefault="00167311">
      <w:pPr>
        <w:widowControl w:val="0"/>
        <w:spacing w:line="240" w:lineRule="auto"/>
        <w:rPr>
          <w:color w:val="1A1A1A"/>
          <w:sz w:val="4"/>
          <w:szCs w:val="4"/>
        </w:rPr>
      </w:pPr>
    </w:p>
    <w:p w14:paraId="156CF16D" w14:textId="77777777" w:rsidR="00710C67" w:rsidRDefault="00710C67">
      <w:pPr>
        <w:widowControl w:val="0"/>
        <w:spacing w:line="240" w:lineRule="auto"/>
        <w:rPr>
          <w:color w:val="1A1A1A"/>
          <w:sz w:val="4"/>
          <w:szCs w:val="4"/>
        </w:rPr>
      </w:pPr>
    </w:p>
    <w:p w14:paraId="156CF16E" w14:textId="77777777" w:rsidR="00710C67" w:rsidRDefault="001E7B8A">
      <w:pPr>
        <w:widowControl w:val="0"/>
        <w:spacing w:line="240" w:lineRule="auto"/>
        <w:rPr>
          <w:color w:val="1A1A1A"/>
          <w:sz w:val="24"/>
          <w:szCs w:val="24"/>
        </w:rPr>
      </w:pPr>
      <w:r>
        <w:rPr>
          <w:color w:val="1A1A1A"/>
          <w:sz w:val="24"/>
          <w:szCs w:val="24"/>
        </w:rPr>
        <w:t>Our first intuition is to apply a naive linear regression model to the datasets. With the dummy variable, the overall performance is really bad. In this case, negative testing R- squared means that our chosen model does not follow the trend of the data and fits worse than a horizontal line. So, we eliminate the dummies, and this time our results go back to normal with R-squared of 0.15. The results are not surprising for us, by looking at the correlation graph of those variables, because there are only a few variables that have linear correlation with the dependent variable.</w:t>
      </w:r>
    </w:p>
    <w:p w14:paraId="156CF16F" w14:textId="77777777" w:rsidR="00710C67" w:rsidRDefault="001E7B8A">
      <w:pPr>
        <w:pStyle w:val="Heading2"/>
        <w:widowControl w:val="0"/>
      </w:pPr>
      <w:bookmarkStart w:id="6" w:name="_by8lvvguqy77" w:colFirst="0" w:colLast="0"/>
      <w:bookmarkEnd w:id="6"/>
      <w:r>
        <w:t>4.1.2 Decision tree &amp; Random Forest</w:t>
      </w:r>
    </w:p>
    <w:p w14:paraId="156CF170" w14:textId="6D3870FE" w:rsidR="00710C67" w:rsidRDefault="001E7B8A">
      <w:pPr>
        <w:widowControl w:val="0"/>
        <w:spacing w:line="240" w:lineRule="auto"/>
        <w:rPr>
          <w:color w:val="1A1A1A"/>
          <w:sz w:val="24"/>
          <w:szCs w:val="24"/>
        </w:rPr>
      </w:pPr>
      <w:r>
        <w:rPr>
          <w:color w:val="1A1A1A"/>
          <w:sz w:val="24"/>
          <w:szCs w:val="24"/>
        </w:rPr>
        <w:t xml:space="preserve">The next step is to fit some classification models to the dataset. Starting from what we learned in class, we try to fit a decision tree classification model to the non-dummy variables. Even though we ignore the dummies for this model, the result is still negative in terms of the testing R square. After taking a closer look into the result, we think the decision tree is not suitable for such a huge dataset. The wide differences between training and testing R square indicate that this classification model has a serious overfitting problem. To optimize that model, we decide to apply Random Forest techniques and Grid Search for our classification model. With </w:t>
      </w:r>
      <w:r w:rsidR="00E50359">
        <w:rPr>
          <w:color w:val="1A1A1A"/>
          <w:sz w:val="24"/>
          <w:szCs w:val="24"/>
        </w:rPr>
        <w:t>randomly</w:t>
      </w:r>
      <w:r>
        <w:rPr>
          <w:color w:val="1A1A1A"/>
          <w:sz w:val="24"/>
          <w:szCs w:val="24"/>
        </w:rPr>
        <w:t xml:space="preserve"> selected parameters, the Random Forest model already returns a better result than the decision tree. The gap between training and testing R square is narrowed by about 75%, but the leading training R square still indicates the overfitting problem. Besides, by utilizing the Grid Search method, the result is optimized, even with a small range for the parameters. Therefore, we think that Random Forest model with Grid Search technique might be one of the best models for us.</w:t>
      </w:r>
    </w:p>
    <w:p w14:paraId="156CF171" w14:textId="77777777" w:rsidR="00710C67" w:rsidRDefault="001E7B8A">
      <w:pPr>
        <w:pStyle w:val="Heading2"/>
        <w:widowControl w:val="0"/>
      </w:pPr>
      <w:bookmarkStart w:id="7" w:name="_931d6rb85phk" w:colFirst="0" w:colLast="0"/>
      <w:bookmarkEnd w:id="7"/>
      <w:r>
        <w:lastRenderedPageBreak/>
        <w:t>4.1.3 Gradient Boosting Regression (GBR) Model</w:t>
      </w:r>
    </w:p>
    <w:p w14:paraId="156CF172" w14:textId="639377CE" w:rsidR="00710C67" w:rsidRDefault="001E7B8A">
      <w:pPr>
        <w:widowControl w:val="0"/>
        <w:spacing w:line="240" w:lineRule="auto"/>
        <w:rPr>
          <w:color w:val="1A1A1A"/>
          <w:sz w:val="24"/>
          <w:szCs w:val="24"/>
        </w:rPr>
      </w:pPr>
      <w:r>
        <w:rPr>
          <w:color w:val="1A1A1A"/>
          <w:sz w:val="24"/>
          <w:szCs w:val="24"/>
        </w:rPr>
        <w:t xml:space="preserve">Inspired </w:t>
      </w:r>
      <w:r w:rsidR="00E50359">
        <w:rPr>
          <w:color w:val="1A1A1A"/>
          <w:sz w:val="24"/>
          <w:szCs w:val="24"/>
        </w:rPr>
        <w:t>by</w:t>
      </w:r>
      <w:r>
        <w:rPr>
          <w:color w:val="1A1A1A"/>
          <w:sz w:val="24"/>
          <w:szCs w:val="24"/>
        </w:rPr>
        <w:t xml:space="preserve"> linear regression and the classification models, we think we also need to find a way to further filter out the variables for building the models. After researching online, we find that the GBR model might be the best solution in our case. With its specialties in showing the feature importance, we make a plot (Figure 1) for all of the 45 non-dummy variables. In terms of predicting the price, the plot shows that the date of </w:t>
      </w:r>
      <w:r w:rsidR="00E50359">
        <w:rPr>
          <w:color w:val="1A1A1A"/>
          <w:sz w:val="24"/>
          <w:szCs w:val="24"/>
        </w:rPr>
        <w:t xml:space="preserve">the </w:t>
      </w:r>
      <w:r>
        <w:rPr>
          <w:color w:val="1A1A1A"/>
          <w:sz w:val="24"/>
          <w:szCs w:val="24"/>
        </w:rPr>
        <w:t xml:space="preserve">last review, the location (“longitude” and “latitude”), the space of listing (“accommodates”), and the number of beds </w:t>
      </w:r>
      <w:proofErr w:type="gramStart"/>
      <w:r>
        <w:rPr>
          <w:color w:val="1A1A1A"/>
          <w:sz w:val="24"/>
          <w:szCs w:val="24"/>
        </w:rPr>
        <w:t>are</w:t>
      </w:r>
      <w:proofErr w:type="gramEnd"/>
      <w:r>
        <w:rPr>
          <w:color w:val="1A1A1A"/>
          <w:sz w:val="24"/>
          <w:szCs w:val="24"/>
        </w:rPr>
        <w:t xml:space="preserve"> the top five features. It is not hard to understand this. The date of </w:t>
      </w:r>
      <w:r w:rsidR="00E50359">
        <w:rPr>
          <w:color w:val="1A1A1A"/>
          <w:sz w:val="24"/>
          <w:szCs w:val="24"/>
        </w:rPr>
        <w:t xml:space="preserve">the </w:t>
      </w:r>
      <w:r>
        <w:rPr>
          <w:color w:val="1A1A1A"/>
          <w:sz w:val="24"/>
          <w:szCs w:val="24"/>
        </w:rPr>
        <w:t>last review somewhat reflects the frequency that the listing is being booked, more frequent booking means a higher price by the demand-supply logic. In addition to that, the location and the space of the listings will play more important roles than availability or review score in terms of pricing. For example, an apartment near the World Trade Center will have a higher price than some apartments in Long Island City, and a 4-bedroom, 4-bathroom apartment has a higher price than a studio. From this perspective, we can fit our model based on the result of the feature importance.</w:t>
      </w:r>
    </w:p>
    <w:p w14:paraId="156CF173" w14:textId="77777777" w:rsidR="00710C67" w:rsidRDefault="001E7B8A">
      <w:pPr>
        <w:pStyle w:val="Heading1"/>
      </w:pPr>
      <w:bookmarkStart w:id="8" w:name="_o9o7cdtfks9r" w:colFirst="0" w:colLast="0"/>
      <w:bookmarkEnd w:id="8"/>
      <w:proofErr w:type="gramStart"/>
      <w:r>
        <w:t xml:space="preserve">4.2  </w:t>
      </w:r>
      <w:proofErr w:type="spellStart"/>
      <w:r>
        <w:t>XGBoost</w:t>
      </w:r>
      <w:proofErr w:type="spellEnd"/>
      <w:proofErr w:type="gramEnd"/>
      <w:r>
        <w:t xml:space="preserve"> &amp; </w:t>
      </w:r>
      <w:proofErr w:type="spellStart"/>
      <w:r>
        <w:t>CatBoost</w:t>
      </w:r>
      <w:proofErr w:type="spellEnd"/>
      <w:r>
        <w:t xml:space="preserve"> Regression</w:t>
      </w:r>
    </w:p>
    <w:p w14:paraId="156CF174" w14:textId="77777777" w:rsidR="00710C67" w:rsidRDefault="001E7B8A">
      <w:pPr>
        <w:widowControl w:val="0"/>
        <w:spacing w:line="240" w:lineRule="auto"/>
      </w:pPr>
      <w:r>
        <w:rPr>
          <w:color w:val="1A1A1A"/>
          <w:sz w:val="24"/>
          <w:szCs w:val="24"/>
        </w:rPr>
        <w:t xml:space="preserve">Parallel to our progress of the Random Forest and GBR model, we also implement some other ensemble learning models: </w:t>
      </w:r>
      <w:proofErr w:type="spellStart"/>
      <w:r>
        <w:rPr>
          <w:color w:val="1A1A1A"/>
          <w:sz w:val="24"/>
          <w:szCs w:val="24"/>
        </w:rPr>
        <w:t>XGBoost</w:t>
      </w:r>
      <w:proofErr w:type="spellEnd"/>
      <w:r>
        <w:rPr>
          <w:color w:val="1A1A1A"/>
          <w:sz w:val="24"/>
          <w:szCs w:val="24"/>
        </w:rPr>
        <w:t xml:space="preserve"> and </w:t>
      </w:r>
      <w:proofErr w:type="spellStart"/>
      <w:r>
        <w:rPr>
          <w:color w:val="1A1A1A"/>
          <w:sz w:val="24"/>
          <w:szCs w:val="24"/>
        </w:rPr>
        <w:t>CatBoost</w:t>
      </w:r>
      <w:proofErr w:type="spellEnd"/>
      <w:r>
        <w:rPr>
          <w:color w:val="1A1A1A"/>
          <w:sz w:val="24"/>
          <w:szCs w:val="24"/>
        </w:rPr>
        <w:t xml:space="preserve">, with </w:t>
      </w:r>
      <w:proofErr w:type="spellStart"/>
      <w:r>
        <w:rPr>
          <w:color w:val="1A1A1A"/>
          <w:sz w:val="24"/>
          <w:szCs w:val="24"/>
        </w:rPr>
        <w:t>CatBoost</w:t>
      </w:r>
      <w:proofErr w:type="spellEnd"/>
      <w:r>
        <w:rPr>
          <w:color w:val="1A1A1A"/>
          <w:sz w:val="24"/>
          <w:szCs w:val="24"/>
        </w:rPr>
        <w:t xml:space="preserve"> models using two separate optimizers, </w:t>
      </w:r>
      <w:proofErr w:type="spellStart"/>
      <w:r>
        <w:rPr>
          <w:color w:val="1A1A1A"/>
          <w:sz w:val="24"/>
          <w:szCs w:val="24"/>
        </w:rPr>
        <w:t>fmin</w:t>
      </w:r>
      <w:proofErr w:type="spellEnd"/>
      <w:r>
        <w:rPr>
          <w:color w:val="1A1A1A"/>
          <w:sz w:val="24"/>
          <w:szCs w:val="24"/>
        </w:rPr>
        <w:t xml:space="preserve"> and </w:t>
      </w:r>
      <w:proofErr w:type="spellStart"/>
      <w:r>
        <w:rPr>
          <w:color w:val="1A1A1A"/>
          <w:sz w:val="24"/>
          <w:szCs w:val="24"/>
        </w:rPr>
        <w:t>GridSearch</w:t>
      </w:r>
      <w:proofErr w:type="spellEnd"/>
      <w:r>
        <w:rPr>
          <w:color w:val="1A1A1A"/>
          <w:sz w:val="24"/>
          <w:szCs w:val="24"/>
        </w:rPr>
        <w:t>.</w:t>
      </w:r>
    </w:p>
    <w:p w14:paraId="156CF175" w14:textId="77777777" w:rsidR="00710C67" w:rsidRDefault="001E7B8A">
      <w:pPr>
        <w:pStyle w:val="Heading2"/>
      </w:pPr>
      <w:bookmarkStart w:id="9" w:name="_x5hcmpfngplv" w:colFirst="0" w:colLast="0"/>
      <w:bookmarkEnd w:id="9"/>
      <w:r>
        <w:t>4.2.1 Models trained by dataset with all variables including dummies</w:t>
      </w:r>
    </w:p>
    <w:p w14:paraId="156CF176" w14:textId="2B68055C" w:rsidR="00710C67" w:rsidRDefault="001E7B8A">
      <w:pPr>
        <w:widowControl w:val="0"/>
        <w:spacing w:line="240" w:lineRule="auto"/>
        <w:rPr>
          <w:color w:val="1A1A1A"/>
          <w:sz w:val="24"/>
          <w:szCs w:val="24"/>
        </w:rPr>
      </w:pPr>
      <w:r>
        <w:rPr>
          <w:color w:val="1A1A1A"/>
          <w:sz w:val="24"/>
          <w:szCs w:val="24"/>
        </w:rPr>
        <w:t>For these three additional boosting models (</w:t>
      </w:r>
      <w:proofErr w:type="spellStart"/>
      <w:r>
        <w:rPr>
          <w:color w:val="1A1A1A"/>
          <w:sz w:val="24"/>
          <w:szCs w:val="24"/>
        </w:rPr>
        <w:t>XGBoost</w:t>
      </w:r>
      <w:proofErr w:type="spellEnd"/>
      <w:r>
        <w:rPr>
          <w:color w:val="1A1A1A"/>
          <w:sz w:val="24"/>
          <w:szCs w:val="24"/>
        </w:rPr>
        <w:t xml:space="preserve"> regression, </w:t>
      </w:r>
      <w:proofErr w:type="spellStart"/>
      <w:r>
        <w:rPr>
          <w:color w:val="1A1A1A"/>
          <w:sz w:val="24"/>
          <w:szCs w:val="24"/>
        </w:rPr>
        <w:t>CatBoost</w:t>
      </w:r>
      <w:proofErr w:type="spellEnd"/>
      <w:r>
        <w:rPr>
          <w:color w:val="1A1A1A"/>
          <w:sz w:val="24"/>
          <w:szCs w:val="24"/>
        </w:rPr>
        <w:t xml:space="preserve"> regression - </w:t>
      </w:r>
      <w:proofErr w:type="spellStart"/>
      <w:r>
        <w:rPr>
          <w:color w:val="1A1A1A"/>
          <w:sz w:val="24"/>
          <w:szCs w:val="24"/>
        </w:rPr>
        <w:t>fmin</w:t>
      </w:r>
      <w:proofErr w:type="spellEnd"/>
      <w:r>
        <w:rPr>
          <w:color w:val="1A1A1A"/>
          <w:sz w:val="24"/>
          <w:szCs w:val="24"/>
        </w:rPr>
        <w:t xml:space="preserve">, and </w:t>
      </w:r>
      <w:proofErr w:type="spellStart"/>
      <w:r>
        <w:rPr>
          <w:color w:val="1A1A1A"/>
          <w:sz w:val="24"/>
          <w:szCs w:val="24"/>
        </w:rPr>
        <w:t>CatBoost</w:t>
      </w:r>
      <w:proofErr w:type="spellEnd"/>
      <w:r>
        <w:rPr>
          <w:color w:val="1A1A1A"/>
          <w:sz w:val="24"/>
          <w:szCs w:val="24"/>
        </w:rPr>
        <w:t xml:space="preserve"> regression - </w:t>
      </w:r>
      <w:proofErr w:type="spellStart"/>
      <w:r>
        <w:rPr>
          <w:color w:val="1A1A1A"/>
          <w:sz w:val="24"/>
          <w:szCs w:val="24"/>
        </w:rPr>
        <w:t>Gridsearch</w:t>
      </w:r>
      <w:proofErr w:type="spellEnd"/>
      <w:r>
        <w:rPr>
          <w:color w:val="1A1A1A"/>
          <w:sz w:val="24"/>
          <w:szCs w:val="24"/>
        </w:rPr>
        <w:t xml:space="preserve">), we first try using all variables (in which over 95% of them are dummy variables) for the model training process and find that XGB yields a training score of 0.985 and a test score of 0.35, while both of the </w:t>
      </w:r>
      <w:proofErr w:type="spellStart"/>
      <w:r>
        <w:rPr>
          <w:color w:val="1A1A1A"/>
          <w:sz w:val="24"/>
          <w:szCs w:val="24"/>
        </w:rPr>
        <w:t>CatBoost</w:t>
      </w:r>
      <w:proofErr w:type="spellEnd"/>
      <w:r>
        <w:rPr>
          <w:color w:val="1A1A1A"/>
          <w:sz w:val="24"/>
          <w:szCs w:val="24"/>
        </w:rPr>
        <w:t xml:space="preserve"> models have training scores between 0.60 and 0.65, with their test scores only slightly higher than 0.30. These performance results are shown in Figure 2. </w:t>
      </w:r>
      <w:proofErr w:type="gramStart"/>
      <w:r>
        <w:rPr>
          <w:color w:val="1A1A1A"/>
          <w:sz w:val="24"/>
          <w:szCs w:val="24"/>
        </w:rPr>
        <w:t>Sure</w:t>
      </w:r>
      <w:proofErr w:type="gramEnd"/>
      <w:r>
        <w:rPr>
          <w:color w:val="1A1A1A"/>
          <w:sz w:val="24"/>
          <w:szCs w:val="24"/>
        </w:rPr>
        <w:t xml:space="preserve"> enough from such a result we can see that XGB performs somewhat better than both </w:t>
      </w:r>
      <w:proofErr w:type="spellStart"/>
      <w:r>
        <w:rPr>
          <w:color w:val="1A1A1A"/>
          <w:sz w:val="24"/>
          <w:szCs w:val="24"/>
        </w:rPr>
        <w:t>CatBoost</w:t>
      </w:r>
      <w:proofErr w:type="spellEnd"/>
      <w:r>
        <w:rPr>
          <w:color w:val="1A1A1A"/>
          <w:sz w:val="24"/>
          <w:szCs w:val="24"/>
        </w:rPr>
        <w:t xml:space="preserve"> models for the set of variables with all those 900+ dummy variables included, but with the highest test score among these alternative boosting models being only 0.35, such a test-run result might not be something satisfactory enough.</w:t>
      </w:r>
    </w:p>
    <w:p w14:paraId="345E4EBF" w14:textId="77777777" w:rsidR="00167311" w:rsidRPr="00167311" w:rsidRDefault="00167311">
      <w:pPr>
        <w:widowControl w:val="0"/>
        <w:spacing w:line="240" w:lineRule="auto"/>
        <w:rPr>
          <w:rFonts w:ascii="Calibri" w:eastAsia="Calibri" w:hAnsi="Calibri" w:cs="Calibri"/>
          <w:color w:val="1A1A1A"/>
          <w:sz w:val="4"/>
          <w:szCs w:val="4"/>
        </w:rPr>
      </w:pPr>
    </w:p>
    <w:p w14:paraId="156CF177" w14:textId="77777777" w:rsidR="00710C67" w:rsidRDefault="00710C67">
      <w:pPr>
        <w:widowControl w:val="0"/>
        <w:spacing w:line="240" w:lineRule="auto"/>
        <w:rPr>
          <w:color w:val="1A1A1A"/>
          <w:sz w:val="4"/>
          <w:szCs w:val="4"/>
        </w:rPr>
      </w:pPr>
    </w:p>
    <w:p w14:paraId="156CF178" w14:textId="77777777" w:rsidR="00710C67" w:rsidRDefault="001E7B8A">
      <w:pPr>
        <w:widowControl w:val="0"/>
        <w:spacing w:line="240" w:lineRule="auto"/>
      </w:pPr>
      <w:r>
        <w:rPr>
          <w:color w:val="1A1A1A"/>
          <w:sz w:val="24"/>
          <w:szCs w:val="24"/>
        </w:rPr>
        <w:t>The result thereby aroused our concern of skipping all those dummy variables and only training these three boosting models on the 45 non-dummy variables, which is to be discussed in the following section.</w:t>
      </w:r>
    </w:p>
    <w:p w14:paraId="156CF179" w14:textId="77777777" w:rsidR="00710C67" w:rsidRDefault="001E7B8A">
      <w:pPr>
        <w:pStyle w:val="Heading2"/>
      </w:pPr>
      <w:bookmarkStart w:id="10" w:name="_f0jp8ql0esff" w:colFirst="0" w:colLast="0"/>
      <w:bookmarkEnd w:id="10"/>
      <w:r>
        <w:t>4.2.2 Models trained by non-dummy dataset</w:t>
      </w:r>
    </w:p>
    <w:p w14:paraId="156CF17A" w14:textId="514CC1AB" w:rsidR="00710C67" w:rsidRDefault="001E7B8A">
      <w:pPr>
        <w:widowControl w:val="0"/>
        <w:pBdr>
          <w:top w:val="nil"/>
          <w:left w:val="nil"/>
          <w:bottom w:val="nil"/>
          <w:right w:val="nil"/>
          <w:between w:val="nil"/>
        </w:pBdr>
        <w:spacing w:line="240" w:lineRule="auto"/>
        <w:rPr>
          <w:color w:val="1A1A1A"/>
          <w:sz w:val="24"/>
          <w:szCs w:val="24"/>
        </w:rPr>
      </w:pPr>
      <w:r>
        <w:rPr>
          <w:color w:val="1A1A1A"/>
          <w:sz w:val="24"/>
          <w:szCs w:val="24"/>
        </w:rPr>
        <w:t xml:space="preserve">With this new round of training only on the non-dummy features, we find the training scores of </w:t>
      </w:r>
      <w:r w:rsidR="00070699">
        <w:rPr>
          <w:color w:val="1A1A1A"/>
          <w:sz w:val="24"/>
          <w:szCs w:val="24"/>
        </w:rPr>
        <w:t xml:space="preserve">both </w:t>
      </w:r>
      <w:proofErr w:type="spellStart"/>
      <w:r w:rsidR="00070699">
        <w:rPr>
          <w:color w:val="1A1A1A"/>
          <w:sz w:val="24"/>
          <w:szCs w:val="24"/>
        </w:rPr>
        <w:t>CatBoost</w:t>
      </w:r>
      <w:proofErr w:type="spellEnd"/>
      <w:r>
        <w:rPr>
          <w:color w:val="1A1A1A"/>
          <w:sz w:val="24"/>
          <w:szCs w:val="24"/>
        </w:rPr>
        <w:t xml:space="preserve"> models show a huge improvement, with both the values exceeding 0.70, and at the same time the XGB performance in terms of the training score remains as good as that in the previous training with all dummies included. However, when we come to the test scores, we don’t see significant differences from those test scores in the test-runs with dummies, with XGB’s test score even lower, this time being 0.30 (which became close to the other two models’ test scores). These performance results are shown in Figure 3. In this way, these three boosting models, XGB, Cat-</w:t>
      </w:r>
      <w:proofErr w:type="spellStart"/>
      <w:r>
        <w:rPr>
          <w:color w:val="1A1A1A"/>
          <w:sz w:val="24"/>
          <w:szCs w:val="24"/>
        </w:rPr>
        <w:t>fmin</w:t>
      </w:r>
      <w:proofErr w:type="spellEnd"/>
      <w:r>
        <w:rPr>
          <w:color w:val="1A1A1A"/>
          <w:sz w:val="24"/>
          <w:szCs w:val="24"/>
        </w:rPr>
        <w:t>, and Cat-</w:t>
      </w:r>
      <w:proofErr w:type="spellStart"/>
      <w:r>
        <w:rPr>
          <w:color w:val="1A1A1A"/>
          <w:sz w:val="24"/>
          <w:szCs w:val="24"/>
        </w:rPr>
        <w:t>GridSearch</w:t>
      </w:r>
      <w:proofErr w:type="spellEnd"/>
      <w:r>
        <w:rPr>
          <w:color w:val="1A1A1A"/>
          <w:sz w:val="24"/>
          <w:szCs w:val="24"/>
        </w:rPr>
        <w:t xml:space="preserve">, are still far from being ideal models for working on price prediction machine learning modeling. Nevertheless, like all other ensemble models, we can still find out and sort the feature </w:t>
      </w:r>
      <w:proofErr w:type="spellStart"/>
      <w:r>
        <w:rPr>
          <w:color w:val="1A1A1A"/>
          <w:sz w:val="24"/>
          <w:szCs w:val="24"/>
        </w:rPr>
        <w:t>importances</w:t>
      </w:r>
      <w:proofErr w:type="spellEnd"/>
      <w:r>
        <w:rPr>
          <w:color w:val="1A1A1A"/>
          <w:sz w:val="24"/>
          <w:szCs w:val="24"/>
        </w:rPr>
        <w:t xml:space="preserve"> under these models to get some additional insights.</w:t>
      </w:r>
    </w:p>
    <w:p w14:paraId="54DDD878" w14:textId="77777777" w:rsidR="00167311" w:rsidRPr="00167311" w:rsidRDefault="00167311">
      <w:pPr>
        <w:widowControl w:val="0"/>
        <w:pBdr>
          <w:top w:val="nil"/>
          <w:left w:val="nil"/>
          <w:bottom w:val="nil"/>
          <w:right w:val="nil"/>
          <w:between w:val="nil"/>
        </w:pBdr>
        <w:spacing w:line="240" w:lineRule="auto"/>
        <w:rPr>
          <w:color w:val="1A1A1A"/>
          <w:sz w:val="4"/>
          <w:szCs w:val="4"/>
        </w:rPr>
      </w:pPr>
    </w:p>
    <w:p w14:paraId="030BD01A" w14:textId="77777777" w:rsidR="00167311" w:rsidRPr="00167311" w:rsidRDefault="00167311">
      <w:pPr>
        <w:widowControl w:val="0"/>
        <w:pBdr>
          <w:top w:val="nil"/>
          <w:left w:val="nil"/>
          <w:bottom w:val="nil"/>
          <w:right w:val="nil"/>
          <w:between w:val="nil"/>
        </w:pBdr>
        <w:spacing w:line="240" w:lineRule="auto"/>
        <w:rPr>
          <w:rFonts w:ascii="Calibri" w:eastAsia="Calibri" w:hAnsi="Calibri" w:cs="Calibri"/>
          <w:color w:val="1A1A1A"/>
          <w:sz w:val="4"/>
          <w:szCs w:val="4"/>
        </w:rPr>
      </w:pPr>
    </w:p>
    <w:p w14:paraId="156CF17B" w14:textId="77777777" w:rsidR="00710C67" w:rsidRDefault="001E7B8A">
      <w:pPr>
        <w:widowControl w:val="0"/>
        <w:spacing w:line="240" w:lineRule="auto"/>
      </w:pPr>
      <w:r>
        <w:rPr>
          <w:color w:val="1A1A1A"/>
          <w:sz w:val="24"/>
          <w:szCs w:val="24"/>
        </w:rPr>
        <w:t xml:space="preserve">In the model </w:t>
      </w:r>
      <w:proofErr w:type="spellStart"/>
      <w:r>
        <w:rPr>
          <w:color w:val="1A1A1A"/>
          <w:sz w:val="24"/>
          <w:szCs w:val="24"/>
        </w:rPr>
        <w:t>runnings</w:t>
      </w:r>
      <w:proofErr w:type="spellEnd"/>
      <w:r>
        <w:rPr>
          <w:color w:val="1A1A1A"/>
          <w:sz w:val="24"/>
          <w:szCs w:val="24"/>
        </w:rPr>
        <w:t xml:space="preserve"> with dummy variables talked about in the previous section, the top-ranking important features are more likely to include a huge portion of such dummies, and sure enough some of such rankings are meaningless, since among these results some top-ranked features are dummies with respect to specific locations in the NYC, e.g. “</w:t>
      </w:r>
      <w:proofErr w:type="spellStart"/>
      <w:r>
        <w:rPr>
          <w:color w:val="1A1A1A"/>
          <w:sz w:val="24"/>
          <w:szCs w:val="24"/>
        </w:rPr>
        <w:t>neighbourhood_cleansed_Lower_East_Side</w:t>
      </w:r>
      <w:proofErr w:type="spellEnd"/>
      <w:r>
        <w:rPr>
          <w:color w:val="1A1A1A"/>
          <w:sz w:val="24"/>
          <w:szCs w:val="24"/>
        </w:rPr>
        <w:t>” (shown in Figure 4), which could in no case be a decisive factor for the overall citywide price level. And in contrast, the model running we are talking about in this section with all dummies skipped provides us a significantly clearer picture of the actual variables of interest within the dataset. Similar to what’s done right after the test-run of the GBR model, we make one plot for each of these three boosting models (Figures 5~7), ranking the importance with respect to all these 45 non-dummy columns.</w:t>
      </w:r>
    </w:p>
    <w:p w14:paraId="156CF17C" w14:textId="77777777" w:rsidR="00710C67" w:rsidRDefault="001E7B8A">
      <w:pPr>
        <w:pStyle w:val="Heading3"/>
      </w:pPr>
      <w:bookmarkStart w:id="11" w:name="_gx1uxqtgfozx" w:colFirst="0" w:colLast="0"/>
      <w:bookmarkEnd w:id="11"/>
      <w:r>
        <w:lastRenderedPageBreak/>
        <w:t xml:space="preserve">(1) </w:t>
      </w:r>
      <w:proofErr w:type="spellStart"/>
      <w:r>
        <w:t>XGBoost</w:t>
      </w:r>
      <w:proofErr w:type="spellEnd"/>
    </w:p>
    <w:p w14:paraId="156CF17D" w14:textId="77777777" w:rsidR="00710C67" w:rsidRDefault="00710C67">
      <w:pPr>
        <w:widowControl w:val="0"/>
        <w:spacing w:line="240" w:lineRule="auto"/>
        <w:rPr>
          <w:color w:val="1A1A1A"/>
          <w:sz w:val="4"/>
          <w:szCs w:val="4"/>
        </w:rPr>
      </w:pPr>
    </w:p>
    <w:p w14:paraId="156CF17E" w14:textId="77777777" w:rsidR="00710C67" w:rsidRDefault="001E7B8A">
      <w:pPr>
        <w:widowControl w:val="0"/>
        <w:spacing w:line="240" w:lineRule="auto"/>
        <w:rPr>
          <w:rFonts w:ascii="Calibri" w:eastAsia="Calibri" w:hAnsi="Calibri" w:cs="Calibri"/>
          <w:color w:val="1A1A1A"/>
        </w:rPr>
      </w:pPr>
      <w:r>
        <w:rPr>
          <w:color w:val="1A1A1A"/>
          <w:sz w:val="24"/>
          <w:szCs w:val="24"/>
        </w:rPr>
        <w:t>The XGB plot (Figure 5) shows that for price prediction, whether the host identity gets verified (“</w:t>
      </w:r>
      <w:proofErr w:type="spellStart"/>
      <w:r>
        <w:rPr>
          <w:color w:val="1A1A1A"/>
          <w:sz w:val="24"/>
          <w:szCs w:val="24"/>
        </w:rPr>
        <w:t>host_identity_verified</w:t>
      </w:r>
      <w:proofErr w:type="spellEnd"/>
      <w:r>
        <w:rPr>
          <w:color w:val="1A1A1A"/>
          <w:sz w:val="24"/>
          <w:szCs w:val="24"/>
        </w:rPr>
        <w:t>”), the space of listing (“accommodates”), and the minimum number of night stay for the listing (“</w:t>
      </w:r>
      <w:proofErr w:type="spellStart"/>
      <w:r>
        <w:rPr>
          <w:color w:val="1A1A1A"/>
          <w:sz w:val="24"/>
          <w:szCs w:val="24"/>
        </w:rPr>
        <w:t>minimum_nights</w:t>
      </w:r>
      <w:proofErr w:type="spellEnd"/>
      <w:r>
        <w:rPr>
          <w:color w:val="1A1A1A"/>
          <w:sz w:val="24"/>
          <w:szCs w:val="24"/>
        </w:rPr>
        <w:t>”, “</w:t>
      </w:r>
      <w:proofErr w:type="spellStart"/>
      <w:r>
        <w:rPr>
          <w:color w:val="1A1A1A"/>
          <w:sz w:val="24"/>
          <w:szCs w:val="24"/>
        </w:rPr>
        <w:t>minimum_minimum_nights</w:t>
      </w:r>
      <w:proofErr w:type="spellEnd"/>
      <w:r>
        <w:rPr>
          <w:color w:val="1A1A1A"/>
          <w:sz w:val="24"/>
          <w:szCs w:val="24"/>
        </w:rPr>
        <w:t>”, and “</w:t>
      </w:r>
      <w:proofErr w:type="spellStart"/>
      <w:r>
        <w:rPr>
          <w:color w:val="1A1A1A"/>
          <w:sz w:val="24"/>
          <w:szCs w:val="24"/>
        </w:rPr>
        <w:t>maximum_minimum_nights</w:t>
      </w:r>
      <w:proofErr w:type="spellEnd"/>
      <w:r>
        <w:rPr>
          <w:color w:val="1A1A1A"/>
          <w:sz w:val="24"/>
          <w:szCs w:val="24"/>
        </w:rPr>
        <w:t>”) are the top five features. As analyzed for the GBR model, the space of the listings has a relatively huge impact on the price. And the trustworthiness of the host’s identity is also something many customers may get concerned about, which could then hugely get tied to the price of that host’s listing. Moreover, the minimum number of nights stay can be economically understood as some underlying quantity-like variable used by all sorts of pricing models, so there is no surprise that such variables get ranked as well upon the top few features of importance.</w:t>
      </w:r>
    </w:p>
    <w:p w14:paraId="156CF17F" w14:textId="77777777" w:rsidR="00710C67" w:rsidRDefault="001E7B8A">
      <w:pPr>
        <w:pStyle w:val="Heading3"/>
      </w:pPr>
      <w:bookmarkStart w:id="12" w:name="_3212l66ee8d6" w:colFirst="0" w:colLast="0"/>
      <w:bookmarkEnd w:id="12"/>
      <w:r>
        <w:t xml:space="preserve">(2) </w:t>
      </w:r>
      <w:proofErr w:type="spellStart"/>
      <w:r>
        <w:t>CatBoost</w:t>
      </w:r>
      <w:proofErr w:type="spellEnd"/>
    </w:p>
    <w:p w14:paraId="156CF180" w14:textId="2E9CDCD3" w:rsidR="00710C67" w:rsidRDefault="001E7B8A">
      <w:pPr>
        <w:widowControl w:val="0"/>
        <w:spacing w:line="240" w:lineRule="auto"/>
        <w:rPr>
          <w:color w:val="1A1A1A"/>
          <w:sz w:val="24"/>
          <w:szCs w:val="24"/>
        </w:rPr>
      </w:pPr>
      <w:r>
        <w:rPr>
          <w:color w:val="1A1A1A"/>
          <w:sz w:val="24"/>
          <w:szCs w:val="24"/>
        </w:rPr>
        <w:t xml:space="preserve">The two </w:t>
      </w:r>
      <w:proofErr w:type="spellStart"/>
      <w:r>
        <w:rPr>
          <w:color w:val="1A1A1A"/>
          <w:sz w:val="24"/>
          <w:szCs w:val="24"/>
        </w:rPr>
        <w:t>CatBoost</w:t>
      </w:r>
      <w:proofErr w:type="spellEnd"/>
      <w:r>
        <w:rPr>
          <w:color w:val="1A1A1A"/>
          <w:sz w:val="24"/>
          <w:szCs w:val="24"/>
        </w:rPr>
        <w:t xml:space="preserve"> plots (Figures 6&amp;7) show the same set of the top features of importance: the location (“longitude” and “latitude”), the space of listing (“accommodates”), and the availability of the listing in the future within a certain number of days (“availability_30/60/90”), which has more overlapping features compared to the GBR model. In addition to </w:t>
      </w:r>
      <w:r w:rsidR="00B26BF1">
        <w:rPr>
          <w:color w:val="1A1A1A"/>
          <w:sz w:val="24"/>
          <w:szCs w:val="24"/>
        </w:rPr>
        <w:t>a</w:t>
      </w:r>
      <w:r>
        <w:rPr>
          <w:color w:val="1A1A1A"/>
          <w:sz w:val="24"/>
          <w:szCs w:val="24"/>
        </w:rPr>
        <w:t xml:space="preserve"> couple of features analyzed already in previous paragraphs, (i.e., location and space of listing), the availability of the listing in the future is something in close relation to the supply side of the listings themselves, so that just like the minimum number of night stay talked in </w:t>
      </w:r>
      <w:r w:rsidR="00B26BF1">
        <w:rPr>
          <w:color w:val="1A1A1A"/>
          <w:sz w:val="24"/>
          <w:szCs w:val="24"/>
        </w:rPr>
        <w:t xml:space="preserve">the </w:t>
      </w:r>
      <w:r>
        <w:rPr>
          <w:color w:val="1A1A1A"/>
          <w:sz w:val="24"/>
          <w:szCs w:val="24"/>
        </w:rPr>
        <w:t>last paragraph, as a variable with such level of importance economically, the future availability of the listing is extremely likely to be ranked for top features of importance.</w:t>
      </w:r>
    </w:p>
    <w:p w14:paraId="156CF181" w14:textId="77777777" w:rsidR="00710C67" w:rsidRDefault="00710C67">
      <w:pPr>
        <w:widowControl w:val="0"/>
        <w:spacing w:line="240" w:lineRule="auto"/>
        <w:rPr>
          <w:color w:val="1A1A1A"/>
          <w:sz w:val="4"/>
          <w:szCs w:val="4"/>
        </w:rPr>
      </w:pPr>
    </w:p>
    <w:p w14:paraId="156CF182" w14:textId="77777777" w:rsidR="00710C67" w:rsidRDefault="00710C67">
      <w:pPr>
        <w:widowControl w:val="0"/>
        <w:pBdr>
          <w:top w:val="nil"/>
          <w:left w:val="nil"/>
          <w:bottom w:val="nil"/>
          <w:right w:val="nil"/>
          <w:between w:val="nil"/>
        </w:pBdr>
        <w:spacing w:line="240" w:lineRule="auto"/>
        <w:rPr>
          <w:color w:val="1A1A1A"/>
          <w:sz w:val="4"/>
          <w:szCs w:val="4"/>
        </w:rPr>
      </w:pPr>
    </w:p>
    <w:p w14:paraId="156CF183" w14:textId="77777777" w:rsidR="00710C67" w:rsidRDefault="001E7B8A">
      <w:pPr>
        <w:widowControl w:val="0"/>
        <w:spacing w:line="240" w:lineRule="auto"/>
        <w:rPr>
          <w:color w:val="1A1A1A"/>
          <w:sz w:val="24"/>
          <w:szCs w:val="24"/>
        </w:rPr>
      </w:pPr>
      <w:r>
        <w:rPr>
          <w:color w:val="1A1A1A"/>
          <w:sz w:val="24"/>
          <w:szCs w:val="24"/>
        </w:rPr>
        <w:t>Thus, though the model performance of the XGB, Cat-</w:t>
      </w:r>
      <w:proofErr w:type="spellStart"/>
      <w:r>
        <w:rPr>
          <w:color w:val="1A1A1A"/>
          <w:sz w:val="24"/>
          <w:szCs w:val="24"/>
        </w:rPr>
        <w:t>fmin</w:t>
      </w:r>
      <w:proofErr w:type="spellEnd"/>
      <w:r>
        <w:rPr>
          <w:color w:val="1A1A1A"/>
          <w:sz w:val="24"/>
          <w:szCs w:val="24"/>
        </w:rPr>
        <w:t>, and Cat-</w:t>
      </w:r>
      <w:proofErr w:type="spellStart"/>
      <w:r>
        <w:rPr>
          <w:color w:val="1A1A1A"/>
          <w:sz w:val="24"/>
          <w:szCs w:val="24"/>
        </w:rPr>
        <w:t>GridSearch</w:t>
      </w:r>
      <w:proofErr w:type="spellEnd"/>
      <w:r>
        <w:rPr>
          <w:color w:val="1A1A1A"/>
          <w:sz w:val="24"/>
          <w:szCs w:val="24"/>
        </w:rPr>
        <w:t xml:space="preserve"> are not as nice (especially when compared to the GBR model), the important features these model results spat out continued to give us some clear views of the data’s key variables.</w:t>
      </w:r>
    </w:p>
    <w:p w14:paraId="156CF184" w14:textId="77777777" w:rsidR="00710C67" w:rsidRDefault="001E7B8A">
      <w:pPr>
        <w:pStyle w:val="Title"/>
        <w:widowControl w:val="0"/>
        <w:rPr>
          <w:sz w:val="24"/>
          <w:szCs w:val="24"/>
        </w:rPr>
      </w:pPr>
      <w:bookmarkStart w:id="13" w:name="_vcgp21btlx53" w:colFirst="0" w:colLast="0"/>
      <w:bookmarkEnd w:id="13"/>
      <w:r>
        <w:rPr>
          <w:sz w:val="32"/>
          <w:szCs w:val="32"/>
        </w:rPr>
        <w:t>5 Summary</w:t>
      </w:r>
    </w:p>
    <w:p w14:paraId="156CF185" w14:textId="2B7F2732" w:rsidR="00710C67" w:rsidRDefault="001E7B8A">
      <w:pPr>
        <w:widowControl w:val="0"/>
        <w:pBdr>
          <w:top w:val="nil"/>
          <w:left w:val="nil"/>
          <w:bottom w:val="nil"/>
          <w:right w:val="nil"/>
          <w:between w:val="nil"/>
        </w:pBdr>
        <w:spacing w:line="240" w:lineRule="auto"/>
        <w:rPr>
          <w:color w:val="1A1A1A"/>
          <w:sz w:val="24"/>
          <w:szCs w:val="24"/>
        </w:rPr>
      </w:pPr>
      <w:r>
        <w:rPr>
          <w:color w:val="1A1A1A"/>
          <w:sz w:val="24"/>
          <w:szCs w:val="24"/>
        </w:rPr>
        <w:t xml:space="preserve">Based on all of our model test-runs on different types of NYC Airbnb listings datasets (dataset with dummies as well as the non-dummy dataset), we can observe that the most important features for the listing price are the location and the space of listing, all of which appear on most of the models’ top-ranking features. In addition, some quantity-based features (like </w:t>
      </w:r>
      <w:r w:rsidR="00070699">
        <w:rPr>
          <w:color w:val="1A1A1A"/>
          <w:sz w:val="24"/>
          <w:szCs w:val="24"/>
        </w:rPr>
        <w:t xml:space="preserve">the </w:t>
      </w:r>
      <w:r>
        <w:rPr>
          <w:color w:val="1A1A1A"/>
          <w:sz w:val="24"/>
          <w:szCs w:val="24"/>
        </w:rPr>
        <w:t>minimum number of nights and number of beds)</w:t>
      </w:r>
      <w:r w:rsidR="007B2BDB" w:rsidRPr="007B2BDB">
        <w:rPr>
          <w:color w:val="1A1A1A"/>
          <w:sz w:val="24"/>
          <w:szCs w:val="24"/>
        </w:rPr>
        <w:t xml:space="preserve">, as well as some time/date-based features (like availability in the future X number of days and date of </w:t>
      </w:r>
      <w:r w:rsidR="00B26BF1">
        <w:rPr>
          <w:color w:val="1A1A1A"/>
          <w:sz w:val="24"/>
          <w:szCs w:val="24"/>
        </w:rPr>
        <w:t xml:space="preserve">the </w:t>
      </w:r>
      <w:r w:rsidR="007B2BDB" w:rsidRPr="007B2BDB">
        <w:rPr>
          <w:color w:val="1A1A1A"/>
          <w:sz w:val="24"/>
          <w:szCs w:val="24"/>
        </w:rPr>
        <w:t>last review),</w:t>
      </w:r>
      <w:r>
        <w:rPr>
          <w:color w:val="1A1A1A"/>
          <w:sz w:val="24"/>
          <w:szCs w:val="24"/>
        </w:rPr>
        <w:t xml:space="preserve"> can also be considered with a certain level of importance, all of which appear on at least one of these models’ top-ranking features. Note that some of these features themselves contain keywords that also appear as important ones in the word cloud (such as “location”, “space” and “room”) when conducting text mining based on review score ratings. In this way, we can see that the decisive factors for listing price may also more or less be decisive for the review scores. Thus, we recommend that both Airbnb’s end and the hosts’ end, when considering the issue of pricing, hosts</w:t>
      </w:r>
      <w:r w:rsidR="00B26BF1">
        <w:rPr>
          <w:color w:val="1A1A1A"/>
          <w:sz w:val="24"/>
          <w:szCs w:val="24"/>
        </w:rPr>
        <w:t>, as well as Airbnb,</w:t>
      </w:r>
      <w:r>
        <w:rPr>
          <w:color w:val="1A1A1A"/>
          <w:sz w:val="24"/>
          <w:szCs w:val="24"/>
        </w:rPr>
        <w:t xml:space="preserve"> can work on those factors that are commonly thought to affect review scores and take into account such factors to make wise decisions on pricing.</w:t>
      </w:r>
    </w:p>
    <w:p w14:paraId="156CF186" w14:textId="77777777" w:rsidR="00710C67" w:rsidRDefault="00710C67">
      <w:pPr>
        <w:widowControl w:val="0"/>
        <w:spacing w:line="240" w:lineRule="auto"/>
        <w:rPr>
          <w:color w:val="1A1A1A"/>
          <w:sz w:val="4"/>
          <w:szCs w:val="4"/>
        </w:rPr>
      </w:pPr>
    </w:p>
    <w:p w14:paraId="156CF187" w14:textId="77777777" w:rsidR="00710C67" w:rsidRDefault="00710C67">
      <w:pPr>
        <w:widowControl w:val="0"/>
        <w:spacing w:line="240" w:lineRule="auto"/>
        <w:rPr>
          <w:color w:val="1A1A1A"/>
          <w:sz w:val="4"/>
          <w:szCs w:val="4"/>
        </w:rPr>
      </w:pPr>
    </w:p>
    <w:p w14:paraId="156CF188" w14:textId="1722BC74" w:rsidR="00710C67" w:rsidRDefault="001E7B8A">
      <w:pPr>
        <w:widowControl w:val="0"/>
        <w:pBdr>
          <w:top w:val="nil"/>
          <w:left w:val="nil"/>
          <w:bottom w:val="nil"/>
          <w:right w:val="nil"/>
          <w:between w:val="nil"/>
        </w:pBdr>
        <w:spacing w:line="240" w:lineRule="auto"/>
        <w:rPr>
          <w:color w:val="1A1A1A"/>
          <w:sz w:val="24"/>
          <w:szCs w:val="24"/>
        </w:rPr>
      </w:pPr>
      <w:r>
        <w:rPr>
          <w:color w:val="1A1A1A"/>
          <w:sz w:val="24"/>
          <w:szCs w:val="24"/>
        </w:rPr>
        <w:t>As for the possible improvements that could be done to our analysis, we think it would be a good idea to incorporate some of the dummy variables in addition to our 45 non-dummy columns, in that there may still be a few of such non-dummy variables that do not involve specific locations but instead involve whether certain rooms contain certain types of facilities, and these particular columns can be useful for our model test-runs. We may want to use the Principal Component Analysis (PCA) on these types of dummy variables and select those top features to add into the original 45 non-dummy variables’ dataset. In this way</w:t>
      </w:r>
      <w:r w:rsidR="00B26BF1">
        <w:rPr>
          <w:color w:val="1A1A1A"/>
          <w:sz w:val="24"/>
          <w:szCs w:val="24"/>
        </w:rPr>
        <w:t>,</w:t>
      </w:r>
      <w:r>
        <w:rPr>
          <w:color w:val="1A1A1A"/>
          <w:sz w:val="24"/>
          <w:szCs w:val="24"/>
        </w:rPr>
        <w:t xml:space="preserve"> the performance of the model might be </w:t>
      </w:r>
      <w:r w:rsidR="00070699">
        <w:rPr>
          <w:color w:val="1A1A1A"/>
          <w:sz w:val="24"/>
          <w:szCs w:val="24"/>
        </w:rPr>
        <w:t>improved,</w:t>
      </w:r>
      <w:r>
        <w:rPr>
          <w:color w:val="1A1A1A"/>
          <w:sz w:val="24"/>
          <w:szCs w:val="24"/>
        </w:rPr>
        <w:t xml:space="preserve"> and more precise conclusions can be drawn.</w:t>
      </w:r>
    </w:p>
    <w:p w14:paraId="156CF189" w14:textId="77777777" w:rsidR="00710C67" w:rsidRDefault="00710C67">
      <w:pPr>
        <w:widowControl w:val="0"/>
        <w:pBdr>
          <w:top w:val="nil"/>
          <w:left w:val="nil"/>
          <w:bottom w:val="nil"/>
          <w:right w:val="nil"/>
          <w:between w:val="nil"/>
        </w:pBdr>
        <w:spacing w:line="240" w:lineRule="auto"/>
        <w:rPr>
          <w:color w:val="1A1A1A"/>
          <w:sz w:val="24"/>
          <w:szCs w:val="24"/>
        </w:rPr>
      </w:pPr>
    </w:p>
    <w:p w14:paraId="156CF18A" w14:textId="77777777" w:rsidR="00710C67" w:rsidRDefault="00710C67">
      <w:pPr>
        <w:widowControl w:val="0"/>
        <w:pBdr>
          <w:top w:val="nil"/>
          <w:left w:val="nil"/>
          <w:bottom w:val="nil"/>
          <w:right w:val="nil"/>
          <w:between w:val="nil"/>
        </w:pBdr>
        <w:spacing w:line="240" w:lineRule="auto"/>
        <w:rPr>
          <w:color w:val="1A1A1A"/>
          <w:sz w:val="24"/>
          <w:szCs w:val="24"/>
        </w:rPr>
      </w:pPr>
    </w:p>
    <w:p w14:paraId="156CF18B" w14:textId="77777777" w:rsidR="00710C67" w:rsidRDefault="00710C67">
      <w:pPr>
        <w:widowControl w:val="0"/>
        <w:spacing w:line="240" w:lineRule="auto"/>
        <w:rPr>
          <w:rFonts w:ascii="Raleway" w:eastAsia="Raleway" w:hAnsi="Raleway" w:cs="Raleway"/>
          <w:b/>
          <w:color w:val="1A1A1A"/>
        </w:rPr>
      </w:pPr>
    </w:p>
    <w:p w14:paraId="156CF18C" w14:textId="77777777" w:rsidR="00710C67" w:rsidRDefault="00710C67">
      <w:pPr>
        <w:widowControl w:val="0"/>
        <w:spacing w:line="240" w:lineRule="auto"/>
        <w:rPr>
          <w:rFonts w:ascii="Raleway" w:eastAsia="Raleway" w:hAnsi="Raleway" w:cs="Raleway"/>
          <w:b/>
          <w:color w:val="1A1A1A"/>
        </w:rPr>
      </w:pPr>
    </w:p>
    <w:p w14:paraId="156CF196" w14:textId="1A35FE7A" w:rsidR="00710C67" w:rsidRDefault="00710C67" w:rsidP="007B2BDB">
      <w:pPr>
        <w:widowControl w:val="0"/>
        <w:spacing w:line="240" w:lineRule="auto"/>
        <w:rPr>
          <w:rFonts w:ascii="Raleway" w:eastAsia="Raleway" w:hAnsi="Raleway" w:cs="Raleway"/>
          <w:b/>
          <w:color w:val="1A1A1A"/>
          <w:sz w:val="32"/>
          <w:szCs w:val="32"/>
        </w:rPr>
      </w:pPr>
    </w:p>
    <w:p w14:paraId="156CF197" w14:textId="77777777" w:rsidR="00710C67" w:rsidRPr="00167311" w:rsidRDefault="001E7B8A">
      <w:pPr>
        <w:pStyle w:val="Title"/>
        <w:widowControl w:val="0"/>
        <w:jc w:val="center"/>
        <w:rPr>
          <w:rFonts w:ascii="Times New Roman" w:eastAsia="Times New Roman" w:hAnsi="Times New Roman" w:cs="Times New Roman"/>
          <w:sz w:val="32"/>
          <w:szCs w:val="32"/>
        </w:rPr>
      </w:pPr>
      <w:bookmarkStart w:id="14" w:name="_cmjjxufo9d53" w:colFirst="0" w:colLast="0"/>
      <w:bookmarkEnd w:id="14"/>
      <w:r w:rsidRPr="00167311">
        <w:rPr>
          <w:rFonts w:ascii="Times New Roman" w:eastAsia="Times New Roman" w:hAnsi="Times New Roman" w:cs="Times New Roman"/>
          <w:sz w:val="32"/>
          <w:szCs w:val="32"/>
        </w:rPr>
        <w:lastRenderedPageBreak/>
        <w:t>Appendix</w:t>
      </w:r>
    </w:p>
    <w:p w14:paraId="156CF198" w14:textId="77777777" w:rsidR="00710C67" w:rsidRDefault="00710C67">
      <w:pPr>
        <w:widowControl w:val="0"/>
        <w:pBdr>
          <w:top w:val="nil"/>
          <w:left w:val="nil"/>
          <w:bottom w:val="nil"/>
          <w:right w:val="nil"/>
          <w:between w:val="nil"/>
        </w:pBdr>
        <w:spacing w:line="240" w:lineRule="auto"/>
        <w:rPr>
          <w:color w:val="1A1A1A"/>
        </w:rPr>
      </w:pPr>
    </w:p>
    <w:p w14:paraId="156CF199" w14:textId="77777777" w:rsidR="00710C67" w:rsidRDefault="00710C67">
      <w:pPr>
        <w:widowControl w:val="0"/>
        <w:pBdr>
          <w:top w:val="nil"/>
          <w:left w:val="nil"/>
          <w:bottom w:val="nil"/>
          <w:right w:val="nil"/>
          <w:between w:val="nil"/>
        </w:pBdr>
        <w:spacing w:line="240" w:lineRule="auto"/>
        <w:rPr>
          <w:color w:val="1A1A1A"/>
        </w:rPr>
      </w:pPr>
    </w:p>
    <w:p w14:paraId="156CF19A" w14:textId="77777777" w:rsidR="00710C67" w:rsidRDefault="001E7B8A">
      <w:pPr>
        <w:pStyle w:val="Subtitle"/>
        <w:widowControl w:val="0"/>
      </w:pPr>
      <w:bookmarkStart w:id="15" w:name="_jb7ymbpcqf2d" w:colFirst="0" w:colLast="0"/>
      <w:bookmarkEnd w:id="15"/>
      <w:r>
        <w:t>Figure 1 - Feature importance for Gradient Boosting Regression with no dummy variables during training:</w:t>
      </w:r>
    </w:p>
    <w:p w14:paraId="156CF19B" w14:textId="77777777" w:rsidR="00710C67" w:rsidRDefault="001E7B8A">
      <w:pPr>
        <w:widowControl w:val="0"/>
        <w:spacing w:line="240" w:lineRule="auto"/>
        <w:ind w:left="-450" w:right="-990"/>
        <w:rPr>
          <w:rFonts w:ascii="Calibri" w:eastAsia="Calibri" w:hAnsi="Calibri" w:cs="Calibri"/>
          <w:color w:val="1A1A1A"/>
        </w:rPr>
      </w:pPr>
      <w:r>
        <w:rPr>
          <w:rFonts w:ascii="Calibri" w:eastAsia="Calibri" w:hAnsi="Calibri" w:cs="Calibri"/>
          <w:color w:val="1A1A1A"/>
        </w:rPr>
        <w:t xml:space="preserve">     </w:t>
      </w:r>
      <w:r>
        <w:rPr>
          <w:rFonts w:ascii="Calibri" w:eastAsia="Calibri" w:hAnsi="Calibri" w:cs="Calibri"/>
          <w:noProof/>
          <w:color w:val="1A1A1A"/>
        </w:rPr>
        <w:drawing>
          <wp:inline distT="114300" distB="114300" distL="114300" distR="114300" wp14:anchorId="156CF1D0" wp14:editId="156CF1D1">
            <wp:extent cx="6453866" cy="527685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2226"/>
                    <a:stretch>
                      <a:fillRect/>
                    </a:stretch>
                  </pic:blipFill>
                  <pic:spPr>
                    <a:xfrm>
                      <a:off x="0" y="0"/>
                      <a:ext cx="6453866" cy="5276850"/>
                    </a:xfrm>
                    <a:prstGeom prst="rect">
                      <a:avLst/>
                    </a:prstGeom>
                    <a:ln/>
                  </pic:spPr>
                </pic:pic>
              </a:graphicData>
            </a:graphic>
          </wp:inline>
        </w:drawing>
      </w:r>
    </w:p>
    <w:p w14:paraId="156CF19C" w14:textId="77777777" w:rsidR="00710C67" w:rsidRDefault="001E7B8A">
      <w:pPr>
        <w:widowControl w:val="0"/>
        <w:spacing w:line="240" w:lineRule="auto"/>
        <w:ind w:left="-450" w:right="-990"/>
        <w:rPr>
          <w:color w:val="1A1A1A"/>
        </w:rPr>
      </w:pPr>
      <w:r>
        <w:rPr>
          <w:rFonts w:ascii="Calibri" w:eastAsia="Calibri" w:hAnsi="Calibri" w:cs="Calibri"/>
          <w:color w:val="1A1A1A"/>
        </w:rPr>
        <w:t xml:space="preserve">                                                                                            GBR model (non-dummy)</w:t>
      </w:r>
    </w:p>
    <w:p w14:paraId="156CF19D" w14:textId="77777777" w:rsidR="00710C67" w:rsidRDefault="00710C67">
      <w:pPr>
        <w:widowControl w:val="0"/>
        <w:pBdr>
          <w:top w:val="nil"/>
          <w:left w:val="nil"/>
          <w:bottom w:val="nil"/>
          <w:right w:val="nil"/>
          <w:between w:val="nil"/>
        </w:pBdr>
        <w:spacing w:line="240" w:lineRule="auto"/>
        <w:rPr>
          <w:color w:val="1A1A1A"/>
        </w:rPr>
      </w:pPr>
    </w:p>
    <w:p w14:paraId="156CF19E" w14:textId="77777777" w:rsidR="00710C67" w:rsidRDefault="00710C67">
      <w:pPr>
        <w:widowControl w:val="0"/>
        <w:pBdr>
          <w:top w:val="nil"/>
          <w:left w:val="nil"/>
          <w:bottom w:val="nil"/>
          <w:right w:val="nil"/>
          <w:between w:val="nil"/>
        </w:pBdr>
        <w:spacing w:line="240" w:lineRule="auto"/>
        <w:rPr>
          <w:color w:val="1A1A1A"/>
        </w:rPr>
      </w:pPr>
    </w:p>
    <w:p w14:paraId="156CF19F" w14:textId="77777777" w:rsidR="00710C67" w:rsidRDefault="001E7B8A">
      <w:pPr>
        <w:pStyle w:val="Subtitle"/>
        <w:widowControl w:val="0"/>
      </w:pPr>
      <w:bookmarkStart w:id="16" w:name="_auzt883232wn" w:colFirst="0" w:colLast="0"/>
      <w:bookmarkEnd w:id="16"/>
      <w:r>
        <w:t xml:space="preserve">Figure 2 - Performance of </w:t>
      </w:r>
      <w:proofErr w:type="spellStart"/>
      <w:r>
        <w:t>XGBoost</w:t>
      </w:r>
      <w:proofErr w:type="spellEnd"/>
      <w:r>
        <w:t xml:space="preserve"> regression, </w:t>
      </w:r>
      <w:proofErr w:type="spellStart"/>
      <w:r>
        <w:t>CatBoost</w:t>
      </w:r>
      <w:proofErr w:type="spellEnd"/>
      <w:r>
        <w:t xml:space="preserve"> regression - </w:t>
      </w:r>
      <w:proofErr w:type="spellStart"/>
      <w:r>
        <w:t>fmin</w:t>
      </w:r>
      <w:proofErr w:type="spellEnd"/>
      <w:r>
        <w:t xml:space="preserve">, and </w:t>
      </w:r>
      <w:proofErr w:type="spellStart"/>
      <w:r>
        <w:t>CatBoost</w:t>
      </w:r>
      <w:proofErr w:type="spellEnd"/>
      <w:r>
        <w:t xml:space="preserve"> regression - </w:t>
      </w:r>
      <w:proofErr w:type="spellStart"/>
      <w:r>
        <w:t>Gridsearch</w:t>
      </w:r>
      <w:proofErr w:type="spellEnd"/>
      <w:r>
        <w:t xml:space="preserve"> with all dummy variables included when training:</w:t>
      </w:r>
    </w:p>
    <w:p w14:paraId="156CF1A0" w14:textId="77777777" w:rsidR="00710C67" w:rsidRDefault="001E7B8A">
      <w:pPr>
        <w:widowControl w:val="0"/>
        <w:spacing w:line="240" w:lineRule="auto"/>
        <w:ind w:left="-450" w:right="-990"/>
        <w:rPr>
          <w:rFonts w:ascii="Calibri" w:eastAsia="Calibri" w:hAnsi="Calibri" w:cs="Calibri"/>
          <w:color w:val="1A1A1A"/>
        </w:rPr>
      </w:pPr>
      <w:r>
        <w:rPr>
          <w:rFonts w:ascii="Calibri" w:eastAsia="Calibri" w:hAnsi="Calibri" w:cs="Calibri"/>
          <w:color w:val="1A1A1A"/>
        </w:rPr>
        <w:t xml:space="preserve">       </w:t>
      </w:r>
      <w:r>
        <w:rPr>
          <w:rFonts w:ascii="Calibri" w:eastAsia="Calibri" w:hAnsi="Calibri" w:cs="Calibri"/>
          <w:noProof/>
          <w:color w:val="1A1A1A"/>
        </w:rPr>
        <w:drawing>
          <wp:inline distT="114300" distB="114300" distL="114300" distR="114300" wp14:anchorId="156CF1D2" wp14:editId="156CF1D3">
            <wp:extent cx="1614488" cy="979109"/>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l="37222"/>
                    <a:stretch>
                      <a:fillRect/>
                    </a:stretch>
                  </pic:blipFill>
                  <pic:spPr>
                    <a:xfrm>
                      <a:off x="0" y="0"/>
                      <a:ext cx="1614488" cy="979109"/>
                    </a:xfrm>
                    <a:prstGeom prst="rect">
                      <a:avLst/>
                    </a:prstGeom>
                    <a:ln/>
                  </pic:spPr>
                </pic:pic>
              </a:graphicData>
            </a:graphic>
          </wp:inline>
        </w:drawing>
      </w:r>
      <w:r>
        <w:rPr>
          <w:rFonts w:ascii="Calibri" w:eastAsia="Calibri" w:hAnsi="Calibri" w:cs="Calibri"/>
          <w:color w:val="1A1A1A"/>
        </w:rPr>
        <w:t xml:space="preserve">                  </w:t>
      </w:r>
      <w:r>
        <w:rPr>
          <w:rFonts w:ascii="Calibri" w:eastAsia="Calibri" w:hAnsi="Calibri" w:cs="Calibri"/>
          <w:noProof/>
          <w:color w:val="1A1A1A"/>
        </w:rPr>
        <w:drawing>
          <wp:inline distT="114300" distB="114300" distL="114300" distR="114300" wp14:anchorId="156CF1D4" wp14:editId="156CF1D5">
            <wp:extent cx="1615529" cy="928327"/>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srcRect l="36242"/>
                    <a:stretch>
                      <a:fillRect/>
                    </a:stretch>
                  </pic:blipFill>
                  <pic:spPr>
                    <a:xfrm>
                      <a:off x="0" y="0"/>
                      <a:ext cx="1615529" cy="928327"/>
                    </a:xfrm>
                    <a:prstGeom prst="rect">
                      <a:avLst/>
                    </a:prstGeom>
                    <a:ln/>
                  </pic:spPr>
                </pic:pic>
              </a:graphicData>
            </a:graphic>
          </wp:inline>
        </w:drawing>
      </w:r>
      <w:r>
        <w:rPr>
          <w:rFonts w:ascii="Calibri" w:eastAsia="Calibri" w:hAnsi="Calibri" w:cs="Calibri"/>
          <w:color w:val="1A1A1A"/>
        </w:rPr>
        <w:t xml:space="preserve">                 </w:t>
      </w:r>
      <w:r>
        <w:rPr>
          <w:rFonts w:ascii="Calibri" w:eastAsia="Calibri" w:hAnsi="Calibri" w:cs="Calibri"/>
          <w:noProof/>
          <w:color w:val="1A1A1A"/>
        </w:rPr>
        <w:drawing>
          <wp:inline distT="114300" distB="114300" distL="114300" distR="114300" wp14:anchorId="156CF1D6" wp14:editId="156CF1D7">
            <wp:extent cx="1743075" cy="921767"/>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l="31167" t="5124"/>
                    <a:stretch>
                      <a:fillRect/>
                    </a:stretch>
                  </pic:blipFill>
                  <pic:spPr>
                    <a:xfrm>
                      <a:off x="0" y="0"/>
                      <a:ext cx="1743075" cy="921767"/>
                    </a:xfrm>
                    <a:prstGeom prst="rect">
                      <a:avLst/>
                    </a:prstGeom>
                    <a:ln/>
                  </pic:spPr>
                </pic:pic>
              </a:graphicData>
            </a:graphic>
          </wp:inline>
        </w:drawing>
      </w:r>
    </w:p>
    <w:p w14:paraId="156CF1A1" w14:textId="77777777" w:rsidR="00710C67" w:rsidRDefault="001E7B8A">
      <w:pPr>
        <w:widowControl w:val="0"/>
        <w:spacing w:line="240" w:lineRule="auto"/>
        <w:ind w:left="-450" w:right="-990"/>
        <w:rPr>
          <w:rFonts w:ascii="Calibri" w:eastAsia="Calibri" w:hAnsi="Calibri" w:cs="Calibri"/>
          <w:color w:val="1A1A1A"/>
        </w:rPr>
      </w:pPr>
      <w:r>
        <w:rPr>
          <w:color w:val="1A1A1A"/>
          <w:sz w:val="18"/>
          <w:szCs w:val="18"/>
        </w:rPr>
        <w:t xml:space="preserve">       </w:t>
      </w:r>
      <w:r>
        <w:rPr>
          <w:rFonts w:ascii="Calibri" w:eastAsia="Calibri" w:hAnsi="Calibri" w:cs="Calibri"/>
          <w:color w:val="1A1A1A"/>
        </w:rPr>
        <w:t xml:space="preserve"> </w:t>
      </w:r>
      <w:proofErr w:type="spellStart"/>
      <w:r>
        <w:rPr>
          <w:rFonts w:ascii="Calibri" w:eastAsia="Calibri" w:hAnsi="Calibri" w:cs="Calibri"/>
          <w:color w:val="1A1A1A"/>
        </w:rPr>
        <w:t>CatBoost-fmin</w:t>
      </w:r>
      <w:proofErr w:type="spellEnd"/>
      <w:r>
        <w:rPr>
          <w:rFonts w:ascii="Calibri" w:eastAsia="Calibri" w:hAnsi="Calibri" w:cs="Calibri"/>
          <w:color w:val="1A1A1A"/>
        </w:rPr>
        <w:t xml:space="preserve"> (with </w:t>
      </w:r>
      <w:proofErr w:type="gramStart"/>
      <w:r>
        <w:rPr>
          <w:rFonts w:ascii="Calibri" w:eastAsia="Calibri" w:hAnsi="Calibri" w:cs="Calibri"/>
          <w:color w:val="1A1A1A"/>
        </w:rPr>
        <w:t xml:space="preserve">dummy)   </w:t>
      </w:r>
      <w:proofErr w:type="gramEnd"/>
      <w:r>
        <w:rPr>
          <w:rFonts w:ascii="Calibri" w:eastAsia="Calibri" w:hAnsi="Calibri" w:cs="Calibri"/>
          <w:color w:val="1A1A1A"/>
        </w:rPr>
        <w:t xml:space="preserve">        </w:t>
      </w:r>
      <w:proofErr w:type="spellStart"/>
      <w:r>
        <w:rPr>
          <w:rFonts w:ascii="Calibri" w:eastAsia="Calibri" w:hAnsi="Calibri" w:cs="Calibri"/>
          <w:color w:val="1A1A1A"/>
        </w:rPr>
        <w:t>CatBoost-GridSearch</w:t>
      </w:r>
      <w:proofErr w:type="spellEnd"/>
      <w:r>
        <w:rPr>
          <w:rFonts w:ascii="Calibri" w:eastAsia="Calibri" w:hAnsi="Calibri" w:cs="Calibri"/>
          <w:color w:val="1A1A1A"/>
        </w:rPr>
        <w:t xml:space="preserve"> (with dummy)                    </w:t>
      </w:r>
      <w:proofErr w:type="spellStart"/>
      <w:r>
        <w:rPr>
          <w:rFonts w:ascii="Calibri" w:eastAsia="Calibri" w:hAnsi="Calibri" w:cs="Calibri"/>
          <w:color w:val="1A1A1A"/>
        </w:rPr>
        <w:t>XGBoost</w:t>
      </w:r>
      <w:proofErr w:type="spellEnd"/>
      <w:r>
        <w:rPr>
          <w:rFonts w:ascii="Calibri" w:eastAsia="Calibri" w:hAnsi="Calibri" w:cs="Calibri"/>
          <w:color w:val="1A1A1A"/>
        </w:rPr>
        <w:t xml:space="preserve"> (with dummy)</w:t>
      </w:r>
    </w:p>
    <w:p w14:paraId="156CF1A2" w14:textId="77777777" w:rsidR="00710C67" w:rsidRDefault="00710C67">
      <w:pPr>
        <w:widowControl w:val="0"/>
        <w:spacing w:line="240" w:lineRule="auto"/>
        <w:rPr>
          <w:color w:val="1A1A1A"/>
        </w:rPr>
      </w:pPr>
    </w:p>
    <w:p w14:paraId="156CF1A3" w14:textId="77777777" w:rsidR="00710C67" w:rsidRDefault="00710C67">
      <w:pPr>
        <w:widowControl w:val="0"/>
        <w:spacing w:line="240" w:lineRule="auto"/>
        <w:rPr>
          <w:color w:val="1A1A1A"/>
        </w:rPr>
      </w:pPr>
    </w:p>
    <w:p w14:paraId="156CF1A4" w14:textId="77777777" w:rsidR="00710C67" w:rsidRDefault="001E7B8A">
      <w:pPr>
        <w:pStyle w:val="Subtitle"/>
        <w:widowControl w:val="0"/>
      </w:pPr>
      <w:bookmarkStart w:id="17" w:name="_22e08jgdwprl" w:colFirst="0" w:colLast="0"/>
      <w:bookmarkEnd w:id="17"/>
      <w:r>
        <w:lastRenderedPageBreak/>
        <w:t xml:space="preserve">Figure 3 - Performance of </w:t>
      </w:r>
      <w:proofErr w:type="spellStart"/>
      <w:r>
        <w:t>XGBoost</w:t>
      </w:r>
      <w:proofErr w:type="spellEnd"/>
      <w:r>
        <w:t xml:space="preserve"> regression, </w:t>
      </w:r>
      <w:proofErr w:type="spellStart"/>
      <w:r>
        <w:t>CatBoost</w:t>
      </w:r>
      <w:proofErr w:type="spellEnd"/>
      <w:r>
        <w:t xml:space="preserve"> regression - </w:t>
      </w:r>
      <w:proofErr w:type="spellStart"/>
      <w:r>
        <w:t>fmin</w:t>
      </w:r>
      <w:proofErr w:type="spellEnd"/>
      <w:r>
        <w:t xml:space="preserve">, and </w:t>
      </w:r>
      <w:proofErr w:type="spellStart"/>
      <w:r>
        <w:t>CatBoost</w:t>
      </w:r>
      <w:proofErr w:type="spellEnd"/>
      <w:r>
        <w:t xml:space="preserve"> regression - </w:t>
      </w:r>
      <w:proofErr w:type="spellStart"/>
      <w:r>
        <w:t>Gridsearch</w:t>
      </w:r>
      <w:proofErr w:type="spellEnd"/>
      <w:r>
        <w:t xml:space="preserve"> with no dummy variables during training:</w:t>
      </w:r>
    </w:p>
    <w:p w14:paraId="156CF1A5" w14:textId="77777777" w:rsidR="00710C67" w:rsidRDefault="001E7B8A">
      <w:pPr>
        <w:widowControl w:val="0"/>
        <w:spacing w:line="240" w:lineRule="auto"/>
        <w:ind w:left="-450" w:right="-990"/>
        <w:rPr>
          <w:rFonts w:ascii="Calibri" w:eastAsia="Calibri" w:hAnsi="Calibri" w:cs="Calibri"/>
          <w:color w:val="1A1A1A"/>
        </w:rPr>
      </w:pPr>
      <w:r>
        <w:rPr>
          <w:rFonts w:ascii="Calibri" w:eastAsia="Calibri" w:hAnsi="Calibri" w:cs="Calibri"/>
          <w:color w:val="1A1A1A"/>
        </w:rPr>
        <w:t xml:space="preserve">            </w:t>
      </w:r>
      <w:r>
        <w:rPr>
          <w:rFonts w:ascii="Calibri" w:eastAsia="Calibri" w:hAnsi="Calibri" w:cs="Calibri"/>
          <w:noProof/>
          <w:color w:val="1A1A1A"/>
        </w:rPr>
        <w:drawing>
          <wp:inline distT="114300" distB="114300" distL="114300" distR="114300" wp14:anchorId="156CF1D8" wp14:editId="156CF1D9">
            <wp:extent cx="1443038" cy="1193431"/>
            <wp:effectExtent l="0" t="0" r="0" 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l="18828" r="42468" b="55263"/>
                    <a:stretch>
                      <a:fillRect/>
                    </a:stretch>
                  </pic:blipFill>
                  <pic:spPr>
                    <a:xfrm>
                      <a:off x="0" y="0"/>
                      <a:ext cx="1443038" cy="1193431"/>
                    </a:xfrm>
                    <a:prstGeom prst="rect">
                      <a:avLst/>
                    </a:prstGeom>
                    <a:ln/>
                  </pic:spPr>
                </pic:pic>
              </a:graphicData>
            </a:graphic>
          </wp:inline>
        </w:drawing>
      </w:r>
      <w:r>
        <w:rPr>
          <w:rFonts w:ascii="Calibri" w:eastAsia="Calibri" w:hAnsi="Calibri" w:cs="Calibri"/>
          <w:color w:val="1A1A1A"/>
        </w:rPr>
        <w:t xml:space="preserve">                     </w:t>
      </w:r>
      <w:r>
        <w:rPr>
          <w:rFonts w:ascii="Calibri" w:eastAsia="Calibri" w:hAnsi="Calibri" w:cs="Calibri"/>
          <w:noProof/>
          <w:color w:val="1A1A1A"/>
        </w:rPr>
        <w:drawing>
          <wp:inline distT="114300" distB="114300" distL="114300" distR="114300" wp14:anchorId="156CF1DA" wp14:editId="156CF1DB">
            <wp:extent cx="1452563" cy="1149945"/>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l="22222" r="38888" b="50533"/>
                    <a:stretch>
                      <a:fillRect/>
                    </a:stretch>
                  </pic:blipFill>
                  <pic:spPr>
                    <a:xfrm>
                      <a:off x="0" y="0"/>
                      <a:ext cx="1452563" cy="1149945"/>
                    </a:xfrm>
                    <a:prstGeom prst="rect">
                      <a:avLst/>
                    </a:prstGeom>
                    <a:ln/>
                  </pic:spPr>
                </pic:pic>
              </a:graphicData>
            </a:graphic>
          </wp:inline>
        </w:drawing>
      </w:r>
      <w:r>
        <w:rPr>
          <w:rFonts w:ascii="Calibri" w:eastAsia="Calibri" w:hAnsi="Calibri" w:cs="Calibri"/>
          <w:color w:val="1A1A1A"/>
        </w:rPr>
        <w:t xml:space="preserve">                             </w:t>
      </w:r>
      <w:r>
        <w:rPr>
          <w:rFonts w:ascii="Calibri" w:eastAsia="Calibri" w:hAnsi="Calibri" w:cs="Calibri"/>
          <w:noProof/>
          <w:color w:val="1A1A1A"/>
        </w:rPr>
        <w:drawing>
          <wp:inline distT="114300" distB="114300" distL="114300" distR="114300" wp14:anchorId="156CF1DC" wp14:editId="156CF1DD">
            <wp:extent cx="1309688" cy="1202176"/>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l="21945" r="39900" b="49103"/>
                    <a:stretch>
                      <a:fillRect/>
                    </a:stretch>
                  </pic:blipFill>
                  <pic:spPr>
                    <a:xfrm>
                      <a:off x="0" y="0"/>
                      <a:ext cx="1309688" cy="1202176"/>
                    </a:xfrm>
                    <a:prstGeom prst="rect">
                      <a:avLst/>
                    </a:prstGeom>
                    <a:ln/>
                  </pic:spPr>
                </pic:pic>
              </a:graphicData>
            </a:graphic>
          </wp:inline>
        </w:drawing>
      </w:r>
    </w:p>
    <w:p w14:paraId="156CF1A6" w14:textId="77777777" w:rsidR="00710C67" w:rsidRDefault="001E7B8A">
      <w:pPr>
        <w:widowControl w:val="0"/>
        <w:spacing w:line="240" w:lineRule="auto"/>
        <w:ind w:left="-450" w:right="-990"/>
        <w:rPr>
          <w:rFonts w:ascii="Calibri" w:eastAsia="Calibri" w:hAnsi="Calibri" w:cs="Calibri"/>
          <w:color w:val="1A1A1A"/>
        </w:rPr>
      </w:pPr>
      <w:r>
        <w:rPr>
          <w:color w:val="1A1A1A"/>
          <w:sz w:val="18"/>
          <w:szCs w:val="18"/>
        </w:rPr>
        <w:t xml:space="preserve">       </w:t>
      </w:r>
      <w:r>
        <w:rPr>
          <w:rFonts w:ascii="Calibri" w:eastAsia="Calibri" w:hAnsi="Calibri" w:cs="Calibri"/>
          <w:color w:val="1A1A1A"/>
        </w:rPr>
        <w:t xml:space="preserve"> </w:t>
      </w:r>
      <w:proofErr w:type="spellStart"/>
      <w:r>
        <w:rPr>
          <w:rFonts w:ascii="Calibri" w:eastAsia="Calibri" w:hAnsi="Calibri" w:cs="Calibri"/>
          <w:color w:val="1A1A1A"/>
        </w:rPr>
        <w:t>CatBoost-fmin</w:t>
      </w:r>
      <w:proofErr w:type="spellEnd"/>
      <w:r>
        <w:rPr>
          <w:rFonts w:ascii="Calibri" w:eastAsia="Calibri" w:hAnsi="Calibri" w:cs="Calibri"/>
          <w:color w:val="1A1A1A"/>
        </w:rPr>
        <w:t xml:space="preserve"> (non-</w:t>
      </w:r>
      <w:proofErr w:type="gramStart"/>
      <w:r>
        <w:rPr>
          <w:rFonts w:ascii="Calibri" w:eastAsia="Calibri" w:hAnsi="Calibri" w:cs="Calibri"/>
          <w:color w:val="1A1A1A"/>
        </w:rPr>
        <w:t xml:space="preserve">dummy)   </w:t>
      </w:r>
      <w:proofErr w:type="gramEnd"/>
      <w:r>
        <w:rPr>
          <w:rFonts w:ascii="Calibri" w:eastAsia="Calibri" w:hAnsi="Calibri" w:cs="Calibri"/>
          <w:color w:val="1A1A1A"/>
        </w:rPr>
        <w:t xml:space="preserve">          </w:t>
      </w:r>
      <w:proofErr w:type="spellStart"/>
      <w:r>
        <w:rPr>
          <w:rFonts w:ascii="Calibri" w:eastAsia="Calibri" w:hAnsi="Calibri" w:cs="Calibri"/>
          <w:color w:val="1A1A1A"/>
        </w:rPr>
        <w:t>CatBoost-GridSearch</w:t>
      </w:r>
      <w:proofErr w:type="spellEnd"/>
      <w:r>
        <w:rPr>
          <w:rFonts w:ascii="Calibri" w:eastAsia="Calibri" w:hAnsi="Calibri" w:cs="Calibri"/>
          <w:color w:val="1A1A1A"/>
        </w:rPr>
        <w:t xml:space="preserve"> (non-dummy)                       </w:t>
      </w:r>
      <w:proofErr w:type="spellStart"/>
      <w:r>
        <w:rPr>
          <w:rFonts w:ascii="Calibri" w:eastAsia="Calibri" w:hAnsi="Calibri" w:cs="Calibri"/>
          <w:color w:val="1A1A1A"/>
        </w:rPr>
        <w:t>XGBoost</w:t>
      </w:r>
      <w:proofErr w:type="spellEnd"/>
      <w:r>
        <w:rPr>
          <w:rFonts w:ascii="Calibri" w:eastAsia="Calibri" w:hAnsi="Calibri" w:cs="Calibri"/>
          <w:color w:val="1A1A1A"/>
        </w:rPr>
        <w:t xml:space="preserve"> (non-dummy)</w:t>
      </w:r>
    </w:p>
    <w:p w14:paraId="156CF1A7" w14:textId="77777777" w:rsidR="00710C67" w:rsidRDefault="00710C67">
      <w:pPr>
        <w:widowControl w:val="0"/>
        <w:spacing w:line="240" w:lineRule="auto"/>
        <w:rPr>
          <w:color w:val="1A1A1A"/>
        </w:rPr>
      </w:pPr>
    </w:p>
    <w:p w14:paraId="156CF1A8" w14:textId="77777777" w:rsidR="00710C67" w:rsidRDefault="00710C67">
      <w:pPr>
        <w:widowControl w:val="0"/>
        <w:spacing w:line="240" w:lineRule="auto"/>
        <w:rPr>
          <w:color w:val="1A1A1A"/>
        </w:rPr>
      </w:pPr>
    </w:p>
    <w:p w14:paraId="156CF1A9" w14:textId="77777777" w:rsidR="00710C67" w:rsidRDefault="001E7B8A">
      <w:pPr>
        <w:pStyle w:val="Subtitle"/>
        <w:widowControl w:val="0"/>
      </w:pPr>
      <w:bookmarkStart w:id="18" w:name="_bgmknkhrbsjl" w:colFirst="0" w:colLast="0"/>
      <w:bookmarkEnd w:id="18"/>
      <w:r>
        <w:t xml:space="preserve">Figure 4 - Feature importance for </w:t>
      </w:r>
      <w:proofErr w:type="spellStart"/>
      <w:r>
        <w:t>XGBoost</w:t>
      </w:r>
      <w:proofErr w:type="spellEnd"/>
      <w:r>
        <w:t xml:space="preserve"> regression with all variables including dummies during training:</w:t>
      </w:r>
    </w:p>
    <w:p w14:paraId="156CF1AA" w14:textId="77777777" w:rsidR="00710C67" w:rsidRDefault="00710C67">
      <w:pPr>
        <w:widowControl w:val="0"/>
        <w:spacing w:line="240" w:lineRule="auto"/>
        <w:rPr>
          <w:color w:val="1A1A1A"/>
          <w:sz w:val="24"/>
          <w:szCs w:val="24"/>
        </w:rPr>
      </w:pPr>
    </w:p>
    <w:p w14:paraId="156CF1AB" w14:textId="77777777" w:rsidR="00710C67" w:rsidRDefault="001E7B8A">
      <w:pPr>
        <w:widowControl w:val="0"/>
        <w:spacing w:line="240" w:lineRule="auto"/>
        <w:ind w:left="-450" w:right="-990"/>
        <w:rPr>
          <w:color w:val="1A1A1A"/>
        </w:rPr>
      </w:pPr>
      <w:r>
        <w:rPr>
          <w:color w:val="1A1A1A"/>
        </w:rPr>
        <w:t xml:space="preserve"> </w:t>
      </w:r>
      <w:r>
        <w:rPr>
          <w:noProof/>
          <w:color w:val="1A1A1A"/>
        </w:rPr>
        <w:drawing>
          <wp:inline distT="114300" distB="114300" distL="114300" distR="114300" wp14:anchorId="156CF1DE" wp14:editId="156CF1DF">
            <wp:extent cx="6758229" cy="5090871"/>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758229" cy="5090871"/>
                    </a:xfrm>
                    <a:prstGeom prst="rect">
                      <a:avLst/>
                    </a:prstGeom>
                    <a:ln/>
                  </pic:spPr>
                </pic:pic>
              </a:graphicData>
            </a:graphic>
          </wp:inline>
        </w:drawing>
      </w:r>
    </w:p>
    <w:p w14:paraId="156CF1AC" w14:textId="77777777" w:rsidR="00710C67" w:rsidRDefault="001E7B8A">
      <w:pPr>
        <w:widowControl w:val="0"/>
        <w:spacing w:line="240" w:lineRule="auto"/>
        <w:ind w:left="-450" w:right="-990"/>
        <w:rPr>
          <w:color w:val="1A1A1A"/>
        </w:rPr>
      </w:pPr>
      <w:r>
        <w:rPr>
          <w:rFonts w:ascii="Calibri" w:eastAsia="Calibri" w:hAnsi="Calibri" w:cs="Calibri"/>
          <w:color w:val="1A1A1A"/>
        </w:rPr>
        <w:t xml:space="preserve">                                                                                                             </w:t>
      </w:r>
      <w:proofErr w:type="spellStart"/>
      <w:r>
        <w:rPr>
          <w:rFonts w:ascii="Calibri" w:eastAsia="Calibri" w:hAnsi="Calibri" w:cs="Calibri"/>
          <w:color w:val="1A1A1A"/>
        </w:rPr>
        <w:t>XGBoost</w:t>
      </w:r>
      <w:proofErr w:type="spellEnd"/>
      <w:r>
        <w:rPr>
          <w:rFonts w:ascii="Calibri" w:eastAsia="Calibri" w:hAnsi="Calibri" w:cs="Calibri"/>
          <w:color w:val="1A1A1A"/>
        </w:rPr>
        <w:t xml:space="preserve"> (with dummies)</w:t>
      </w:r>
    </w:p>
    <w:p w14:paraId="156CF1AD" w14:textId="77777777" w:rsidR="00710C67" w:rsidRDefault="00710C67">
      <w:pPr>
        <w:widowControl w:val="0"/>
        <w:spacing w:line="240" w:lineRule="auto"/>
        <w:rPr>
          <w:color w:val="1A1A1A"/>
        </w:rPr>
      </w:pPr>
    </w:p>
    <w:p w14:paraId="156CF1AE" w14:textId="77777777" w:rsidR="00710C67" w:rsidRDefault="00710C67">
      <w:pPr>
        <w:widowControl w:val="0"/>
        <w:spacing w:line="240" w:lineRule="auto"/>
        <w:rPr>
          <w:color w:val="1A1A1A"/>
        </w:rPr>
      </w:pPr>
    </w:p>
    <w:p w14:paraId="156CF1AF" w14:textId="77777777" w:rsidR="00710C67" w:rsidRDefault="001E7B8A">
      <w:pPr>
        <w:pStyle w:val="Subtitle"/>
        <w:widowControl w:val="0"/>
      </w:pPr>
      <w:bookmarkStart w:id="19" w:name="_hy3nmmhxt935" w:colFirst="0" w:colLast="0"/>
      <w:bookmarkEnd w:id="19"/>
      <w:r>
        <w:lastRenderedPageBreak/>
        <w:t xml:space="preserve">Figure 5 - Feature importance for </w:t>
      </w:r>
      <w:proofErr w:type="spellStart"/>
      <w:r>
        <w:t>XGBoost</w:t>
      </w:r>
      <w:proofErr w:type="spellEnd"/>
      <w:r>
        <w:t xml:space="preserve"> regression with no dummy variables during training:</w:t>
      </w:r>
    </w:p>
    <w:p w14:paraId="156CF1B0" w14:textId="77777777" w:rsidR="00710C67" w:rsidRDefault="001E7B8A">
      <w:pPr>
        <w:widowControl w:val="0"/>
        <w:spacing w:line="240" w:lineRule="auto"/>
        <w:ind w:left="-450" w:right="-990"/>
        <w:rPr>
          <w:rFonts w:ascii="Calibri" w:eastAsia="Calibri" w:hAnsi="Calibri" w:cs="Calibri"/>
          <w:color w:val="1A1A1A"/>
        </w:rPr>
      </w:pPr>
      <w:r>
        <w:rPr>
          <w:rFonts w:ascii="Calibri" w:eastAsia="Calibri" w:hAnsi="Calibri" w:cs="Calibri"/>
          <w:color w:val="1A1A1A"/>
        </w:rPr>
        <w:t xml:space="preserve">         </w:t>
      </w:r>
      <w:r>
        <w:rPr>
          <w:rFonts w:ascii="Calibri" w:eastAsia="Calibri" w:hAnsi="Calibri" w:cs="Calibri"/>
          <w:noProof/>
          <w:color w:val="1A1A1A"/>
        </w:rPr>
        <w:drawing>
          <wp:inline distT="114300" distB="114300" distL="114300" distR="114300" wp14:anchorId="156CF1E0" wp14:editId="156CF1E1">
            <wp:extent cx="6988224" cy="5116901"/>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l="2727"/>
                    <a:stretch>
                      <a:fillRect/>
                    </a:stretch>
                  </pic:blipFill>
                  <pic:spPr>
                    <a:xfrm>
                      <a:off x="0" y="0"/>
                      <a:ext cx="6988224" cy="5116901"/>
                    </a:xfrm>
                    <a:prstGeom prst="rect">
                      <a:avLst/>
                    </a:prstGeom>
                    <a:ln/>
                  </pic:spPr>
                </pic:pic>
              </a:graphicData>
            </a:graphic>
          </wp:inline>
        </w:drawing>
      </w:r>
    </w:p>
    <w:p w14:paraId="156CF1B1" w14:textId="77777777" w:rsidR="00710C67" w:rsidRDefault="001E7B8A">
      <w:pPr>
        <w:widowControl w:val="0"/>
        <w:spacing w:line="240" w:lineRule="auto"/>
        <w:ind w:left="-450" w:right="-990"/>
        <w:rPr>
          <w:rFonts w:ascii="Calibri" w:eastAsia="Calibri" w:hAnsi="Calibri" w:cs="Calibri"/>
          <w:color w:val="1A1A1A"/>
        </w:rPr>
      </w:pPr>
      <w:r>
        <w:rPr>
          <w:rFonts w:ascii="Calibri" w:eastAsia="Calibri" w:hAnsi="Calibri" w:cs="Calibri"/>
          <w:color w:val="1A1A1A"/>
        </w:rPr>
        <w:t xml:space="preserve">                                                                                        </w:t>
      </w:r>
      <w:proofErr w:type="spellStart"/>
      <w:r>
        <w:rPr>
          <w:rFonts w:ascii="Calibri" w:eastAsia="Calibri" w:hAnsi="Calibri" w:cs="Calibri"/>
          <w:color w:val="1A1A1A"/>
        </w:rPr>
        <w:t>XGBoost</w:t>
      </w:r>
      <w:proofErr w:type="spellEnd"/>
      <w:r>
        <w:rPr>
          <w:rFonts w:ascii="Calibri" w:eastAsia="Calibri" w:hAnsi="Calibri" w:cs="Calibri"/>
          <w:color w:val="1A1A1A"/>
        </w:rPr>
        <w:t xml:space="preserve"> (non-dummies)</w:t>
      </w:r>
    </w:p>
    <w:p w14:paraId="156CF1B2" w14:textId="77777777" w:rsidR="00710C67" w:rsidRDefault="00710C67">
      <w:pPr>
        <w:widowControl w:val="0"/>
        <w:spacing w:line="240" w:lineRule="auto"/>
        <w:rPr>
          <w:color w:val="1A1A1A"/>
          <w:sz w:val="24"/>
          <w:szCs w:val="24"/>
        </w:rPr>
      </w:pPr>
    </w:p>
    <w:p w14:paraId="156CF1B3" w14:textId="77777777" w:rsidR="00710C67" w:rsidRDefault="00710C67">
      <w:pPr>
        <w:widowControl w:val="0"/>
        <w:spacing w:line="240" w:lineRule="auto"/>
        <w:rPr>
          <w:color w:val="1A1A1A"/>
          <w:sz w:val="24"/>
          <w:szCs w:val="24"/>
        </w:rPr>
      </w:pPr>
    </w:p>
    <w:p w14:paraId="156CF1B4" w14:textId="77777777" w:rsidR="00710C67" w:rsidRDefault="001E7B8A">
      <w:pPr>
        <w:pStyle w:val="Subtitle"/>
        <w:widowControl w:val="0"/>
      </w:pPr>
      <w:bookmarkStart w:id="20" w:name="_ag8hmcwou00t" w:colFirst="0" w:colLast="0"/>
      <w:bookmarkEnd w:id="20"/>
      <w:r>
        <w:lastRenderedPageBreak/>
        <w:t xml:space="preserve">Figure 6 - Feature importance for </w:t>
      </w:r>
      <w:proofErr w:type="spellStart"/>
      <w:r>
        <w:t>CatBoost</w:t>
      </w:r>
      <w:proofErr w:type="spellEnd"/>
      <w:r>
        <w:t xml:space="preserve"> regression - </w:t>
      </w:r>
      <w:proofErr w:type="spellStart"/>
      <w:r>
        <w:t>Gridsearch</w:t>
      </w:r>
      <w:proofErr w:type="spellEnd"/>
      <w:r>
        <w:t xml:space="preserve"> with no dummy variables during training:</w:t>
      </w:r>
    </w:p>
    <w:p w14:paraId="156CF1B5" w14:textId="77777777" w:rsidR="00710C67" w:rsidRDefault="001E7B8A">
      <w:pPr>
        <w:widowControl w:val="0"/>
        <w:spacing w:line="240" w:lineRule="auto"/>
        <w:ind w:left="-450" w:right="-990"/>
        <w:rPr>
          <w:rFonts w:ascii="Calibri" w:eastAsia="Calibri" w:hAnsi="Calibri" w:cs="Calibri"/>
          <w:color w:val="1A1A1A"/>
        </w:rPr>
      </w:pPr>
      <w:r>
        <w:rPr>
          <w:rFonts w:ascii="Calibri" w:eastAsia="Calibri" w:hAnsi="Calibri" w:cs="Calibri"/>
          <w:color w:val="1A1A1A"/>
        </w:rPr>
        <w:t xml:space="preserve">      </w:t>
      </w:r>
      <w:r>
        <w:rPr>
          <w:rFonts w:ascii="Calibri" w:eastAsia="Calibri" w:hAnsi="Calibri" w:cs="Calibri"/>
          <w:noProof/>
          <w:color w:val="1A1A1A"/>
        </w:rPr>
        <w:drawing>
          <wp:inline distT="114300" distB="114300" distL="114300" distR="114300" wp14:anchorId="156CF1E2" wp14:editId="156CF1E3">
            <wp:extent cx="6968629" cy="5292749"/>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l="4313" t="2843" r="3383"/>
                    <a:stretch>
                      <a:fillRect/>
                    </a:stretch>
                  </pic:blipFill>
                  <pic:spPr>
                    <a:xfrm>
                      <a:off x="0" y="0"/>
                      <a:ext cx="6968629" cy="5292749"/>
                    </a:xfrm>
                    <a:prstGeom prst="rect">
                      <a:avLst/>
                    </a:prstGeom>
                    <a:ln/>
                  </pic:spPr>
                </pic:pic>
              </a:graphicData>
            </a:graphic>
          </wp:inline>
        </w:drawing>
      </w:r>
    </w:p>
    <w:p w14:paraId="156CF1B6" w14:textId="77777777" w:rsidR="00710C67" w:rsidRDefault="001E7B8A">
      <w:pPr>
        <w:widowControl w:val="0"/>
        <w:spacing w:line="240" w:lineRule="auto"/>
        <w:ind w:left="-450" w:right="-990"/>
        <w:rPr>
          <w:rFonts w:ascii="Calibri" w:eastAsia="Calibri" w:hAnsi="Calibri" w:cs="Calibri"/>
          <w:color w:val="1A1A1A"/>
        </w:rPr>
      </w:pPr>
      <w:r>
        <w:rPr>
          <w:rFonts w:ascii="Calibri" w:eastAsia="Calibri" w:hAnsi="Calibri" w:cs="Calibri"/>
          <w:color w:val="1A1A1A"/>
        </w:rPr>
        <w:t xml:space="preserve">                                                                                                  </w:t>
      </w:r>
      <w:proofErr w:type="spellStart"/>
      <w:r>
        <w:rPr>
          <w:rFonts w:ascii="Calibri" w:eastAsia="Calibri" w:hAnsi="Calibri" w:cs="Calibri"/>
          <w:color w:val="1A1A1A"/>
        </w:rPr>
        <w:t>CatBoost-GridSearch</w:t>
      </w:r>
      <w:proofErr w:type="spellEnd"/>
      <w:r>
        <w:rPr>
          <w:rFonts w:ascii="Calibri" w:eastAsia="Calibri" w:hAnsi="Calibri" w:cs="Calibri"/>
          <w:color w:val="1A1A1A"/>
        </w:rPr>
        <w:t xml:space="preserve"> (non-dummy) </w:t>
      </w:r>
    </w:p>
    <w:p w14:paraId="156CF1B7" w14:textId="77777777" w:rsidR="00710C67" w:rsidRDefault="00710C67">
      <w:pPr>
        <w:pStyle w:val="Subtitle"/>
        <w:widowControl w:val="0"/>
      </w:pPr>
      <w:bookmarkStart w:id="21" w:name="_7te0b0qexgbz" w:colFirst="0" w:colLast="0"/>
      <w:bookmarkEnd w:id="21"/>
    </w:p>
    <w:p w14:paraId="156CF1B8" w14:textId="77777777" w:rsidR="00710C67" w:rsidRDefault="00710C67">
      <w:pPr>
        <w:pStyle w:val="Subtitle"/>
        <w:widowControl w:val="0"/>
      </w:pPr>
      <w:bookmarkStart w:id="22" w:name="_52fkreqkjbcv" w:colFirst="0" w:colLast="0"/>
      <w:bookmarkEnd w:id="22"/>
    </w:p>
    <w:p w14:paraId="156CF1B9" w14:textId="77777777" w:rsidR="00710C67" w:rsidRDefault="00710C67">
      <w:pPr>
        <w:pStyle w:val="Subtitle"/>
        <w:widowControl w:val="0"/>
      </w:pPr>
      <w:bookmarkStart w:id="23" w:name="_4bo3x64q451l" w:colFirst="0" w:colLast="0"/>
      <w:bookmarkEnd w:id="23"/>
    </w:p>
    <w:p w14:paraId="156CF1BA" w14:textId="77777777" w:rsidR="00710C67" w:rsidRDefault="00710C67">
      <w:pPr>
        <w:pStyle w:val="Subtitle"/>
        <w:widowControl w:val="0"/>
      </w:pPr>
      <w:bookmarkStart w:id="24" w:name="_bphxoqlui3b4" w:colFirst="0" w:colLast="0"/>
      <w:bookmarkEnd w:id="24"/>
    </w:p>
    <w:p w14:paraId="156CF1BB" w14:textId="77777777" w:rsidR="00710C67" w:rsidRDefault="00710C67">
      <w:pPr>
        <w:pStyle w:val="Subtitle"/>
        <w:widowControl w:val="0"/>
      </w:pPr>
      <w:bookmarkStart w:id="25" w:name="_wmrx6smzub36" w:colFirst="0" w:colLast="0"/>
      <w:bookmarkEnd w:id="25"/>
    </w:p>
    <w:p w14:paraId="156CF1BC" w14:textId="77777777" w:rsidR="00710C67" w:rsidRDefault="00710C67"/>
    <w:p w14:paraId="156CF1BD" w14:textId="77777777" w:rsidR="00710C67" w:rsidRDefault="00710C67"/>
    <w:p w14:paraId="156CF1BE" w14:textId="77777777" w:rsidR="00710C67" w:rsidRDefault="00710C67"/>
    <w:p w14:paraId="156CF1BF" w14:textId="77777777" w:rsidR="00710C67" w:rsidRDefault="00710C67"/>
    <w:p w14:paraId="156CF1C0" w14:textId="77777777" w:rsidR="00710C67" w:rsidRDefault="00710C67"/>
    <w:p w14:paraId="156CF1C1" w14:textId="77777777" w:rsidR="00710C67" w:rsidRDefault="00710C67"/>
    <w:p w14:paraId="156CF1C2" w14:textId="77777777" w:rsidR="00710C67" w:rsidRDefault="00710C67"/>
    <w:p w14:paraId="156CF1C3" w14:textId="77777777" w:rsidR="00710C67" w:rsidRDefault="00710C67">
      <w:pPr>
        <w:pStyle w:val="Subtitle"/>
        <w:widowControl w:val="0"/>
      </w:pPr>
      <w:bookmarkStart w:id="26" w:name="_91vqz32ihkaq" w:colFirst="0" w:colLast="0"/>
      <w:bookmarkEnd w:id="26"/>
    </w:p>
    <w:p w14:paraId="156CF1C4" w14:textId="77777777" w:rsidR="00710C67" w:rsidRDefault="001E7B8A">
      <w:pPr>
        <w:pStyle w:val="Subtitle"/>
        <w:widowControl w:val="0"/>
      </w:pPr>
      <w:bookmarkStart w:id="27" w:name="_ya4d20b0987s" w:colFirst="0" w:colLast="0"/>
      <w:bookmarkEnd w:id="27"/>
      <w:r>
        <w:t xml:space="preserve">Figure 7 - Feature importance for </w:t>
      </w:r>
      <w:proofErr w:type="spellStart"/>
      <w:r>
        <w:t>CatBoost</w:t>
      </w:r>
      <w:proofErr w:type="spellEnd"/>
      <w:r>
        <w:t xml:space="preserve"> regression - </w:t>
      </w:r>
      <w:proofErr w:type="spellStart"/>
      <w:r>
        <w:t>fmin</w:t>
      </w:r>
      <w:proofErr w:type="spellEnd"/>
      <w:r>
        <w:t xml:space="preserve"> with no dummy variables during training:</w:t>
      </w:r>
    </w:p>
    <w:p w14:paraId="156CF1C5" w14:textId="77777777" w:rsidR="00710C67" w:rsidRDefault="00710C67">
      <w:pPr>
        <w:widowControl w:val="0"/>
        <w:spacing w:line="240" w:lineRule="auto"/>
        <w:ind w:left="-450" w:right="-990"/>
        <w:rPr>
          <w:rFonts w:ascii="Calibri" w:eastAsia="Calibri" w:hAnsi="Calibri" w:cs="Calibri"/>
          <w:color w:val="1A1A1A"/>
        </w:rPr>
      </w:pPr>
    </w:p>
    <w:p w14:paraId="156CF1C6" w14:textId="77777777" w:rsidR="00710C67" w:rsidRDefault="001E7B8A">
      <w:pPr>
        <w:widowControl w:val="0"/>
        <w:spacing w:line="240" w:lineRule="auto"/>
        <w:ind w:left="-450" w:right="-990"/>
        <w:rPr>
          <w:rFonts w:ascii="Calibri" w:eastAsia="Calibri" w:hAnsi="Calibri" w:cs="Calibri"/>
          <w:color w:val="1A1A1A"/>
        </w:rPr>
      </w:pPr>
      <w:r>
        <w:rPr>
          <w:rFonts w:ascii="Calibri" w:eastAsia="Calibri" w:hAnsi="Calibri" w:cs="Calibri"/>
          <w:color w:val="1A1A1A"/>
        </w:rPr>
        <w:lastRenderedPageBreak/>
        <w:t xml:space="preserve">      </w:t>
      </w:r>
      <w:r>
        <w:rPr>
          <w:rFonts w:ascii="Calibri" w:eastAsia="Calibri" w:hAnsi="Calibri" w:cs="Calibri"/>
          <w:noProof/>
          <w:color w:val="1A1A1A"/>
        </w:rPr>
        <w:drawing>
          <wp:inline distT="114300" distB="114300" distL="114300" distR="114300" wp14:anchorId="156CF1E4" wp14:editId="156CF1E5">
            <wp:extent cx="6997204" cy="5268076"/>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l="7270" r="6384"/>
                    <a:stretch>
                      <a:fillRect/>
                    </a:stretch>
                  </pic:blipFill>
                  <pic:spPr>
                    <a:xfrm>
                      <a:off x="0" y="0"/>
                      <a:ext cx="6997204" cy="5268076"/>
                    </a:xfrm>
                    <a:prstGeom prst="rect">
                      <a:avLst/>
                    </a:prstGeom>
                    <a:ln/>
                  </pic:spPr>
                </pic:pic>
              </a:graphicData>
            </a:graphic>
          </wp:inline>
        </w:drawing>
      </w:r>
    </w:p>
    <w:p w14:paraId="156CF1C7" w14:textId="77777777" w:rsidR="00710C67" w:rsidRDefault="001E7B8A">
      <w:pPr>
        <w:widowControl w:val="0"/>
        <w:spacing w:line="240" w:lineRule="auto"/>
        <w:ind w:left="-450" w:right="-990"/>
        <w:rPr>
          <w:rFonts w:ascii="Calibri" w:eastAsia="Calibri" w:hAnsi="Calibri" w:cs="Calibri"/>
          <w:color w:val="1A1A1A"/>
        </w:rPr>
      </w:pPr>
      <w:r>
        <w:rPr>
          <w:rFonts w:ascii="Calibri" w:eastAsia="Calibri" w:hAnsi="Calibri" w:cs="Calibri"/>
          <w:color w:val="1A1A1A"/>
        </w:rPr>
        <w:t xml:space="preserve">                                                                                                           </w:t>
      </w:r>
      <w:proofErr w:type="spellStart"/>
      <w:r>
        <w:rPr>
          <w:rFonts w:ascii="Calibri" w:eastAsia="Calibri" w:hAnsi="Calibri" w:cs="Calibri"/>
          <w:color w:val="1A1A1A"/>
        </w:rPr>
        <w:t>CatBoost-fmin</w:t>
      </w:r>
      <w:proofErr w:type="spellEnd"/>
      <w:r>
        <w:rPr>
          <w:rFonts w:ascii="Calibri" w:eastAsia="Calibri" w:hAnsi="Calibri" w:cs="Calibri"/>
          <w:color w:val="1A1A1A"/>
        </w:rPr>
        <w:t xml:space="preserve"> (non-dummy)</w:t>
      </w:r>
    </w:p>
    <w:p w14:paraId="156CF1C8" w14:textId="77777777" w:rsidR="00710C67" w:rsidRDefault="00710C67">
      <w:pPr>
        <w:widowControl w:val="0"/>
        <w:spacing w:line="240" w:lineRule="auto"/>
        <w:ind w:left="-450" w:right="-990"/>
        <w:rPr>
          <w:rFonts w:ascii="Calibri" w:eastAsia="Calibri" w:hAnsi="Calibri" w:cs="Calibri"/>
          <w:color w:val="1A1A1A"/>
        </w:rPr>
      </w:pPr>
    </w:p>
    <w:p w14:paraId="156CF1C9" w14:textId="77777777" w:rsidR="00710C67" w:rsidRDefault="00710C67">
      <w:pPr>
        <w:widowControl w:val="0"/>
        <w:spacing w:line="240" w:lineRule="auto"/>
        <w:ind w:left="-450" w:right="-990"/>
        <w:rPr>
          <w:rFonts w:ascii="Calibri" w:eastAsia="Calibri" w:hAnsi="Calibri" w:cs="Calibri"/>
          <w:color w:val="1A1A1A"/>
        </w:rPr>
      </w:pPr>
    </w:p>
    <w:sectPr w:rsidR="00710C67" w:rsidSect="007B2BDB">
      <w:footerReference w:type="even" r:id="rId21"/>
      <w:footerReference w:type="default" r:id="rId22"/>
      <w:pgSz w:w="12240" w:h="15840"/>
      <w:pgMar w:top="720" w:right="720" w:bottom="720" w:left="720" w:header="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18FE5" w14:textId="77777777" w:rsidR="00A51C55" w:rsidRDefault="00A51C55">
      <w:pPr>
        <w:spacing w:line="240" w:lineRule="auto"/>
      </w:pPr>
      <w:r>
        <w:separator/>
      </w:r>
    </w:p>
  </w:endnote>
  <w:endnote w:type="continuationSeparator" w:id="0">
    <w:p w14:paraId="4C319AB0" w14:textId="77777777" w:rsidR="00A51C55" w:rsidRDefault="00A51C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3177349"/>
      <w:docPartObj>
        <w:docPartGallery w:val="Page Numbers (Bottom of Page)"/>
        <w:docPartUnique/>
      </w:docPartObj>
    </w:sdtPr>
    <w:sdtEndPr>
      <w:rPr>
        <w:rStyle w:val="PageNumber"/>
      </w:rPr>
    </w:sdtEndPr>
    <w:sdtContent>
      <w:p w14:paraId="30F51AC4" w14:textId="07A140A1" w:rsidR="00070699" w:rsidRDefault="00070699" w:rsidP="00A55C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DDD9B0" w14:textId="77777777" w:rsidR="00070699" w:rsidRDefault="00070699" w:rsidP="000706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29564701"/>
      <w:docPartObj>
        <w:docPartGallery w:val="Page Numbers (Bottom of Page)"/>
        <w:docPartUnique/>
      </w:docPartObj>
    </w:sdtPr>
    <w:sdtEndPr>
      <w:rPr>
        <w:rStyle w:val="PageNumber"/>
      </w:rPr>
    </w:sdtEndPr>
    <w:sdtContent>
      <w:p w14:paraId="29E5E081" w14:textId="27FCA836" w:rsidR="00070699" w:rsidRDefault="00070699" w:rsidP="00A55C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1E4265" w14:textId="77777777" w:rsidR="00070699" w:rsidRDefault="00070699" w:rsidP="0007069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1966B" w14:textId="77777777" w:rsidR="00A51C55" w:rsidRDefault="00A51C55">
      <w:pPr>
        <w:spacing w:line="240" w:lineRule="auto"/>
      </w:pPr>
      <w:r>
        <w:separator/>
      </w:r>
    </w:p>
  </w:footnote>
  <w:footnote w:type="continuationSeparator" w:id="0">
    <w:p w14:paraId="2F2E2024" w14:textId="77777777" w:rsidR="00A51C55" w:rsidRDefault="00A51C55">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C67"/>
    <w:rsid w:val="00070699"/>
    <w:rsid w:val="00167311"/>
    <w:rsid w:val="001E7B8A"/>
    <w:rsid w:val="003765E6"/>
    <w:rsid w:val="004D4E46"/>
    <w:rsid w:val="006D5062"/>
    <w:rsid w:val="00710C67"/>
    <w:rsid w:val="007B2BDB"/>
    <w:rsid w:val="0089249B"/>
    <w:rsid w:val="009078CC"/>
    <w:rsid w:val="00A51C55"/>
    <w:rsid w:val="00AF7C11"/>
    <w:rsid w:val="00B26BF1"/>
    <w:rsid w:val="00CC5B72"/>
    <w:rsid w:val="00DB398E"/>
    <w:rsid w:val="00E50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CF14A"/>
  <w15:docId w15:val="{DC405E5D-1405-4FD8-B7FD-40EB45DA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outlineLvl w:val="0"/>
    </w:pPr>
    <w:rPr>
      <w:b/>
      <w:sz w:val="28"/>
      <w:szCs w:val="28"/>
    </w:rPr>
  </w:style>
  <w:style w:type="paragraph" w:styleId="Heading2">
    <w:name w:val="heading 2"/>
    <w:basedOn w:val="Normal"/>
    <w:next w:val="Normal"/>
    <w:uiPriority w:val="9"/>
    <w:unhideWhenUsed/>
    <w:qFormat/>
    <w:pPr>
      <w:keepNext/>
      <w:keepLines/>
      <w:spacing w:line="240" w:lineRule="auto"/>
      <w:outlineLvl w:val="1"/>
    </w:pPr>
    <w:rPr>
      <w:b/>
      <w:sz w:val="26"/>
      <w:szCs w:val="26"/>
    </w:rPr>
  </w:style>
  <w:style w:type="paragraph" w:styleId="Heading3">
    <w:name w:val="heading 3"/>
    <w:basedOn w:val="Normal"/>
    <w:next w:val="Normal"/>
    <w:uiPriority w:val="9"/>
    <w:unhideWhenUsed/>
    <w:qFormat/>
    <w:pPr>
      <w:keepNext/>
      <w:keepLines/>
      <w:spacing w:line="240" w:lineRule="auto"/>
      <w:outlineLvl w:val="2"/>
    </w:pPr>
    <w:rPr>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b/>
      <w:sz w:val="26"/>
      <w:szCs w:val="26"/>
    </w:rPr>
  </w:style>
  <w:style w:type="paragraph" w:styleId="Subtitle">
    <w:name w:val="Subtitle"/>
    <w:basedOn w:val="Normal"/>
    <w:next w:val="Normal"/>
    <w:uiPriority w:val="11"/>
    <w:qFormat/>
    <w:pPr>
      <w:keepNext/>
      <w:keepLines/>
      <w:spacing w:line="240" w:lineRule="auto"/>
    </w:pPr>
    <w:rPr>
      <w:color w:val="1A1A1A"/>
    </w:rPr>
  </w:style>
  <w:style w:type="paragraph" w:styleId="Header">
    <w:name w:val="header"/>
    <w:basedOn w:val="Normal"/>
    <w:link w:val="HeaderChar"/>
    <w:uiPriority w:val="99"/>
    <w:unhideWhenUsed/>
    <w:rsid w:val="00CC5B72"/>
    <w:pPr>
      <w:tabs>
        <w:tab w:val="center" w:pos="4680"/>
        <w:tab w:val="right" w:pos="9360"/>
      </w:tabs>
      <w:spacing w:line="240" w:lineRule="auto"/>
    </w:pPr>
  </w:style>
  <w:style w:type="character" w:customStyle="1" w:styleId="HeaderChar">
    <w:name w:val="Header Char"/>
    <w:basedOn w:val="DefaultParagraphFont"/>
    <w:link w:val="Header"/>
    <w:uiPriority w:val="99"/>
    <w:rsid w:val="00CC5B72"/>
  </w:style>
  <w:style w:type="paragraph" w:styleId="Footer">
    <w:name w:val="footer"/>
    <w:basedOn w:val="Normal"/>
    <w:link w:val="FooterChar"/>
    <w:uiPriority w:val="99"/>
    <w:unhideWhenUsed/>
    <w:rsid w:val="00CC5B72"/>
    <w:pPr>
      <w:tabs>
        <w:tab w:val="center" w:pos="4680"/>
        <w:tab w:val="right" w:pos="9360"/>
      </w:tabs>
      <w:spacing w:line="240" w:lineRule="auto"/>
    </w:pPr>
  </w:style>
  <w:style w:type="character" w:customStyle="1" w:styleId="FooterChar">
    <w:name w:val="Footer Char"/>
    <w:basedOn w:val="DefaultParagraphFont"/>
    <w:link w:val="Footer"/>
    <w:uiPriority w:val="99"/>
    <w:rsid w:val="00CC5B72"/>
  </w:style>
  <w:style w:type="character" w:styleId="PageNumber">
    <w:name w:val="page number"/>
    <w:basedOn w:val="DefaultParagraphFont"/>
    <w:uiPriority w:val="99"/>
    <w:semiHidden/>
    <w:unhideWhenUsed/>
    <w:rsid w:val="00070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05768-EA4E-3249-B09D-BCEB35A78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2259</Words>
  <Characters>12878</Characters>
  <Application>Microsoft Office Word</Application>
  <DocSecurity>0</DocSecurity>
  <Lines>107</Lines>
  <Paragraphs>30</Paragraphs>
  <ScaleCrop>false</ScaleCrop>
  <Company/>
  <LinksUpToDate>false</LinksUpToDate>
  <CharactersWithSpaces>15107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Yufei Jin</dc:creator>
  <cp:lastModifiedBy>Jin Yufei</cp:lastModifiedBy>
  <cp:revision>4</cp:revision>
  <cp:lastPrinted>2021-12-13T04:33:00Z</cp:lastPrinted>
  <dcterms:created xsi:type="dcterms:W3CDTF">2021-12-15T19:50:00Z</dcterms:created>
  <dcterms:modified xsi:type="dcterms:W3CDTF">2022-02-05T09:27:00Z</dcterms:modified>
</cp:coreProperties>
</file>